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35" w:rsidRDefault="009D020B" w:rsidP="008B2D3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9D020B">
        <w:rPr>
          <w:rFonts w:ascii="Times New Roman" w:hAnsi="Times New Roman" w:cs="Times New Roman"/>
          <w:spacing w:val="6"/>
          <w:sz w:val="28"/>
          <w:szCs w:val="28"/>
        </w:rPr>
        <w:t>Пояснительная записка к  оценке эффективности государственной программы  департамента семьи, социальной и демографической п</w:t>
      </w:r>
      <w:r w:rsidR="008B2D35">
        <w:rPr>
          <w:rFonts w:ascii="Times New Roman" w:hAnsi="Times New Roman" w:cs="Times New Roman"/>
          <w:spacing w:val="6"/>
          <w:sz w:val="28"/>
          <w:szCs w:val="28"/>
        </w:rPr>
        <w:t xml:space="preserve">олитики  Брянской области </w:t>
      </w:r>
      <w:r w:rsidR="00C31193">
        <w:rPr>
          <w:rFonts w:ascii="Times New Roman" w:hAnsi="Times New Roman" w:cs="Times New Roman"/>
          <w:spacing w:val="6"/>
          <w:sz w:val="28"/>
          <w:szCs w:val="28"/>
        </w:rPr>
        <w:t>«Доступная среда Брянской области»</w:t>
      </w:r>
    </w:p>
    <w:p w:rsidR="009D020B" w:rsidRDefault="001C5C2F" w:rsidP="008B2D3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за</w:t>
      </w:r>
      <w:r w:rsidR="007B41E9">
        <w:rPr>
          <w:rFonts w:ascii="Times New Roman" w:hAnsi="Times New Roman" w:cs="Times New Roman"/>
          <w:spacing w:val="6"/>
          <w:sz w:val="28"/>
          <w:szCs w:val="28"/>
        </w:rPr>
        <w:t xml:space="preserve"> 20</w:t>
      </w:r>
      <w:r w:rsidR="008B26A3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604D8E">
        <w:rPr>
          <w:rFonts w:ascii="Times New Roman" w:hAnsi="Times New Roman" w:cs="Times New Roman"/>
          <w:spacing w:val="6"/>
          <w:sz w:val="28"/>
          <w:szCs w:val="28"/>
        </w:rPr>
        <w:t>1</w:t>
      </w:r>
      <w:r w:rsidR="008B2D35">
        <w:rPr>
          <w:rFonts w:ascii="Times New Roman" w:hAnsi="Times New Roman" w:cs="Times New Roman"/>
          <w:spacing w:val="6"/>
          <w:sz w:val="28"/>
          <w:szCs w:val="28"/>
        </w:rPr>
        <w:t xml:space="preserve"> год  </w:t>
      </w:r>
    </w:p>
    <w:p w:rsidR="00741B6C" w:rsidRDefault="00741B6C" w:rsidP="008B2D3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741B6C" w:rsidRPr="00741B6C" w:rsidRDefault="00741B6C" w:rsidP="0074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6C">
        <w:rPr>
          <w:rFonts w:ascii="Times New Roman" w:hAnsi="Times New Roman" w:cs="Times New Roman"/>
          <w:sz w:val="28"/>
          <w:szCs w:val="28"/>
        </w:rPr>
        <w:t xml:space="preserve">Индикаторы (показатели) государственной программы исполнены в </w:t>
      </w:r>
      <w:r w:rsidR="008E4881">
        <w:rPr>
          <w:rFonts w:ascii="Times New Roman" w:hAnsi="Times New Roman" w:cs="Times New Roman"/>
          <w:sz w:val="28"/>
          <w:szCs w:val="28"/>
        </w:rPr>
        <w:t>полном объеме (</w:t>
      </w:r>
      <w:r w:rsidR="00DC3DFE">
        <w:rPr>
          <w:rFonts w:ascii="Times New Roman" w:hAnsi="Times New Roman" w:cs="Times New Roman"/>
          <w:sz w:val="28"/>
          <w:szCs w:val="28"/>
        </w:rPr>
        <w:t>90,48</w:t>
      </w:r>
      <w:r w:rsidR="008B26A3">
        <w:rPr>
          <w:rFonts w:ascii="Times New Roman" w:hAnsi="Times New Roman" w:cs="Times New Roman"/>
          <w:sz w:val="28"/>
          <w:szCs w:val="28"/>
        </w:rPr>
        <w:t>%</w:t>
      </w:r>
      <w:r w:rsidR="008E4881">
        <w:rPr>
          <w:rFonts w:ascii="Times New Roman" w:hAnsi="Times New Roman" w:cs="Times New Roman"/>
          <w:sz w:val="28"/>
          <w:szCs w:val="28"/>
        </w:rPr>
        <w:t>)</w:t>
      </w:r>
    </w:p>
    <w:p w:rsidR="00741B6C" w:rsidRPr="00741B6C" w:rsidRDefault="00741B6C" w:rsidP="0074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F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государственной программы  выполнено в объеме  </w:t>
      </w:r>
      <w:r w:rsidR="00604D8E" w:rsidRPr="00D1785F">
        <w:rPr>
          <w:rFonts w:ascii="Times New Roman" w:hAnsi="Times New Roman" w:cs="Times New Roman"/>
          <w:sz w:val="28"/>
          <w:szCs w:val="28"/>
        </w:rPr>
        <w:t>98,0</w:t>
      </w:r>
      <w:r w:rsidRPr="00D1785F">
        <w:rPr>
          <w:rFonts w:ascii="Times New Roman" w:hAnsi="Times New Roman" w:cs="Times New Roman"/>
          <w:sz w:val="28"/>
          <w:szCs w:val="28"/>
        </w:rPr>
        <w:t>%.</w:t>
      </w:r>
    </w:p>
    <w:p w:rsidR="00741B6C" w:rsidRDefault="00741B6C" w:rsidP="0074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41B6C">
        <w:rPr>
          <w:rFonts w:ascii="Times New Roman" w:hAnsi="Times New Roman" w:cs="Times New Roman"/>
          <w:sz w:val="28"/>
          <w:szCs w:val="28"/>
        </w:rPr>
        <w:t xml:space="preserve">Эффективность реализации государственной программы </w:t>
      </w:r>
      <w:r w:rsidRPr="00741B6C">
        <w:rPr>
          <w:rFonts w:ascii="Times New Roman" w:hAnsi="Times New Roman" w:cs="Times New Roman"/>
          <w:spacing w:val="6"/>
          <w:sz w:val="28"/>
          <w:szCs w:val="28"/>
        </w:rPr>
        <w:t>«Социальная и демографическая политика Брянской области» за 20</w:t>
      </w:r>
      <w:r w:rsidR="008B26A3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604D8E">
        <w:rPr>
          <w:rFonts w:ascii="Times New Roman" w:hAnsi="Times New Roman" w:cs="Times New Roman"/>
          <w:spacing w:val="6"/>
          <w:sz w:val="28"/>
          <w:szCs w:val="28"/>
        </w:rPr>
        <w:t>1</w:t>
      </w:r>
      <w:r w:rsidRPr="00741B6C">
        <w:rPr>
          <w:rFonts w:ascii="Times New Roman" w:hAnsi="Times New Roman" w:cs="Times New Roman"/>
          <w:spacing w:val="6"/>
          <w:sz w:val="28"/>
          <w:szCs w:val="28"/>
        </w:rPr>
        <w:t xml:space="preserve"> год -  </w:t>
      </w:r>
      <w:r w:rsidR="00997193">
        <w:rPr>
          <w:rFonts w:ascii="Times New Roman" w:hAnsi="Times New Roman" w:cs="Times New Roman"/>
          <w:spacing w:val="6"/>
          <w:sz w:val="28"/>
          <w:szCs w:val="28"/>
        </w:rPr>
        <w:t>выше плановой.</w:t>
      </w:r>
    </w:p>
    <w:p w:rsidR="00D1785F" w:rsidRDefault="00D1785F" w:rsidP="0074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D1785F" w:rsidRPr="00D1785F" w:rsidRDefault="00D1785F" w:rsidP="00D178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 xml:space="preserve">Пояснения по </w:t>
      </w:r>
      <w:r>
        <w:rPr>
          <w:rFonts w:ascii="Times New Roman" w:hAnsi="Times New Roman" w:cs="Times New Roman"/>
          <w:sz w:val="28"/>
          <w:szCs w:val="28"/>
        </w:rPr>
        <w:t>показателям</w:t>
      </w:r>
      <w:r w:rsidRPr="000D2A59">
        <w:rPr>
          <w:rFonts w:ascii="Times New Roman" w:hAnsi="Times New Roman" w:cs="Times New Roman"/>
          <w:sz w:val="28"/>
          <w:szCs w:val="28"/>
        </w:rPr>
        <w:t xml:space="preserve"> государственной программы, которых  не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0D2A59">
        <w:rPr>
          <w:rFonts w:ascii="Times New Roman" w:hAnsi="Times New Roman" w:cs="Times New Roman"/>
          <w:sz w:val="28"/>
          <w:szCs w:val="28"/>
        </w:rPr>
        <w:t xml:space="preserve"> в полном объеме: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34"/>
        <w:gridCol w:w="5643"/>
      </w:tblGrid>
      <w:tr w:rsidR="00D1785F" w:rsidRPr="000D2A59" w:rsidTr="009D15EC">
        <w:tc>
          <w:tcPr>
            <w:tcW w:w="594" w:type="dxa"/>
          </w:tcPr>
          <w:p w:rsidR="00D1785F" w:rsidRPr="000D2A59" w:rsidRDefault="00D1785F" w:rsidP="009D1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785F" w:rsidRPr="000D2A59" w:rsidRDefault="00D1785F" w:rsidP="009D1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7" w:type="dxa"/>
          </w:tcPr>
          <w:p w:rsidR="00D1785F" w:rsidRPr="000D2A59" w:rsidRDefault="00D1785F" w:rsidP="009D1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50" w:type="dxa"/>
          </w:tcPr>
          <w:p w:rsidR="00D1785F" w:rsidRPr="00BC55E6" w:rsidRDefault="00D1785F" w:rsidP="009D1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Pr="000D2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неисполнения</w:t>
            </w:r>
          </w:p>
        </w:tc>
      </w:tr>
      <w:tr w:rsidR="00DC3DFE" w:rsidRPr="000D2A59" w:rsidTr="009D15EC">
        <w:tc>
          <w:tcPr>
            <w:tcW w:w="594" w:type="dxa"/>
          </w:tcPr>
          <w:p w:rsidR="00DC3DFE" w:rsidRDefault="00DC3DFE" w:rsidP="009D15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27" w:type="dxa"/>
          </w:tcPr>
          <w:p w:rsidR="00DC3DFE" w:rsidRPr="00DC3DFE" w:rsidRDefault="00DC3DFE" w:rsidP="009D15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DFE"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 положительно оценивающих отношение населения к проблемам инвалидов, в общей </w:t>
            </w:r>
            <w:proofErr w:type="gramStart"/>
            <w:r w:rsidRPr="00DC3DFE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DC3DFE"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 в Брянской области</w:t>
            </w:r>
          </w:p>
        </w:tc>
        <w:tc>
          <w:tcPr>
            <w:tcW w:w="6150" w:type="dxa"/>
          </w:tcPr>
          <w:p w:rsidR="00DC3DFE" w:rsidRDefault="003A4163" w:rsidP="00D17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3">
              <w:rPr>
                <w:rFonts w:ascii="Times New Roman" w:hAnsi="Times New Roman" w:cs="Times New Roman"/>
                <w:sz w:val="28"/>
                <w:szCs w:val="28"/>
              </w:rPr>
              <w:t xml:space="preserve">На снижение доли </w:t>
            </w:r>
            <w:proofErr w:type="gramStart"/>
            <w:r w:rsidRPr="003A4163">
              <w:rPr>
                <w:rFonts w:ascii="Times New Roman" w:hAnsi="Times New Roman" w:cs="Times New Roman"/>
                <w:sz w:val="28"/>
                <w:szCs w:val="28"/>
              </w:rPr>
              <w:t>инвалидов, положительно оценивающих отношение населения к проблемам инвалидов оказал</w:t>
            </w:r>
            <w:proofErr w:type="gramEnd"/>
            <w:r w:rsidRPr="003A4163">
              <w:rPr>
                <w:rFonts w:ascii="Times New Roman" w:hAnsi="Times New Roman" w:cs="Times New Roman"/>
                <w:sz w:val="28"/>
                <w:szCs w:val="28"/>
              </w:rPr>
              <w:t xml:space="preserve"> влияние существенный процент граждан, отказавшихся отвечать на вопросы при проведении независимого социального исследования, связанный, в том числе с необходимостью соблюдения противоэпидемиологических ограничений.</w:t>
            </w:r>
            <w:bookmarkStart w:id="0" w:name="_GoBack"/>
            <w:bookmarkEnd w:id="0"/>
          </w:p>
        </w:tc>
      </w:tr>
      <w:tr w:rsidR="00DC3DFE" w:rsidRPr="000D2A59" w:rsidTr="009D15EC">
        <w:tc>
          <w:tcPr>
            <w:tcW w:w="594" w:type="dxa"/>
          </w:tcPr>
          <w:p w:rsidR="00DC3DFE" w:rsidRDefault="00DC3DFE" w:rsidP="009D15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27" w:type="dxa"/>
          </w:tcPr>
          <w:p w:rsidR="00DC3DFE" w:rsidRPr="00D1785F" w:rsidRDefault="00DC3DFE" w:rsidP="009D15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78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занятых инвалидов трудоспособного возраста в общей численности инвалидов трудоспособного возраста Брянской области</w:t>
            </w:r>
          </w:p>
        </w:tc>
        <w:tc>
          <w:tcPr>
            <w:tcW w:w="6150" w:type="dxa"/>
          </w:tcPr>
          <w:p w:rsidR="00DC3DFE" w:rsidRPr="00D1785F" w:rsidRDefault="00DC3DFE" w:rsidP="00D17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5F">
              <w:rPr>
                <w:rFonts w:ascii="Times New Roman" w:hAnsi="Times New Roman" w:cs="Times New Roman"/>
                <w:sz w:val="28"/>
                <w:szCs w:val="28"/>
              </w:rPr>
              <w:t xml:space="preserve">По данным Федерального реестра инвалидов по состоянию Целевой показатель «доля занятых инвалидов трудоспособного возраста в общей численности инвалидов трудоспособного возраста Брянской области», установленный на уровне 42,3 %, по итогам 2021 года не </w:t>
            </w:r>
            <w:proofErr w:type="spellStart"/>
            <w:r w:rsidRPr="00D1785F">
              <w:rPr>
                <w:rFonts w:ascii="Times New Roman" w:hAnsi="Times New Roman" w:cs="Times New Roman"/>
                <w:sz w:val="28"/>
                <w:szCs w:val="28"/>
              </w:rPr>
              <w:t>выполнен.на</w:t>
            </w:r>
            <w:proofErr w:type="spellEnd"/>
            <w:r w:rsidRPr="00D1785F">
              <w:rPr>
                <w:rFonts w:ascii="Times New Roman" w:hAnsi="Times New Roman" w:cs="Times New Roman"/>
                <w:sz w:val="28"/>
                <w:szCs w:val="28"/>
              </w:rPr>
              <w:t xml:space="preserve"> 01.01.2022 на территории области зарегистрировано 38944 инвалидов трудоспособного возраста, из них работали в декабре 2021 года 9715 человек, или 25 %. Не заняты трудовой деятельностью 29229 </w:t>
            </w:r>
            <w:proofErr w:type="spellStart"/>
            <w:r w:rsidRPr="00D1785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gramStart"/>
            <w:r w:rsidRPr="00D1785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1785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D1785F">
              <w:rPr>
                <w:rFonts w:ascii="Times New Roman" w:hAnsi="Times New Roman" w:cs="Times New Roman"/>
                <w:sz w:val="28"/>
                <w:szCs w:val="28"/>
              </w:rPr>
              <w:t xml:space="preserve"> объясняется рядом причин.</w:t>
            </w:r>
          </w:p>
          <w:p w:rsidR="00DC3DFE" w:rsidRPr="00D1785F" w:rsidRDefault="00DC3DFE" w:rsidP="00D17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5F">
              <w:rPr>
                <w:rFonts w:ascii="Times New Roman" w:hAnsi="Times New Roman" w:cs="Times New Roman"/>
                <w:sz w:val="28"/>
                <w:szCs w:val="28"/>
              </w:rPr>
              <w:t xml:space="preserve">Из числа неработающих инвалидов более 12,5 тысяч человек (43 %) - инвалиды I и II </w:t>
            </w:r>
            <w:r w:rsidRPr="00D1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группы, большинство из которых не рассматривает трудоустройство по следующим причинам:</w:t>
            </w:r>
          </w:p>
          <w:p w:rsidR="00DC3DFE" w:rsidRPr="00D1785F" w:rsidRDefault="00DC3DFE" w:rsidP="00D17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5F">
              <w:rPr>
                <w:rFonts w:ascii="Times New Roman" w:hAnsi="Times New Roman" w:cs="Times New Roman"/>
                <w:sz w:val="28"/>
                <w:szCs w:val="28"/>
              </w:rPr>
              <w:t>3607 человек имеют I группу инвалидности, наибольшую долю в составе которых занимают граждане, не имеющие показаний к трудовой деятельности;</w:t>
            </w:r>
          </w:p>
          <w:p w:rsidR="00DC3DFE" w:rsidRPr="00D1785F" w:rsidRDefault="00DC3DFE" w:rsidP="00D17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5F">
              <w:rPr>
                <w:rFonts w:ascii="Times New Roman" w:hAnsi="Times New Roman" w:cs="Times New Roman"/>
                <w:sz w:val="28"/>
                <w:szCs w:val="28"/>
              </w:rPr>
              <w:t>10634 человек - II группу инвалидности, из них большая часть не рассматривает трудоустройство по состоянию здоровья.</w:t>
            </w:r>
          </w:p>
          <w:p w:rsidR="00DC3DFE" w:rsidRPr="00D1785F" w:rsidRDefault="00DC3DFE" w:rsidP="00D17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5F">
              <w:rPr>
                <w:rFonts w:ascii="Times New Roman" w:hAnsi="Times New Roman" w:cs="Times New Roman"/>
                <w:sz w:val="28"/>
                <w:szCs w:val="28"/>
              </w:rPr>
              <w:t>Характерной особенностью для Брянской области является наличие территорий, находящихся в границах зон радиоактивного загрязнения вследствие катастрофы на Чернобыльской АЭС</w:t>
            </w:r>
            <w:proofErr w:type="gramStart"/>
            <w:r w:rsidRPr="00D1785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1785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структурном распределении инвалидов по причинам инвалидности более 2200 человек получили инвалидность вследствие заболеваний, связанных с аварией на Чернобыльской АЭС. Такие граждане имеют низкую мотивацию к труду, так как являются получателями ежемесячной денежной выплаты гражданам, подвергшимся воздействию радиации вследствие чернобыльской катастрофы (средний размер пенсии составляет порядка 18000 рублей).</w:t>
            </w:r>
          </w:p>
          <w:p w:rsidR="00DC3DFE" w:rsidRPr="00D1785F" w:rsidRDefault="00DC3DFE" w:rsidP="00D17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5F">
              <w:rPr>
                <w:rFonts w:ascii="Times New Roman" w:hAnsi="Times New Roman" w:cs="Times New Roman"/>
                <w:sz w:val="28"/>
                <w:szCs w:val="28"/>
              </w:rPr>
              <w:t xml:space="preserve">Кроме этого, по данным Отделения Пенсионного фонда Российской Федерации по Брянской области 3743 неработающих инвалида проживают в населенных пунктах Брянской области, находящихся в границах зон радиоактивного загрязнения вследствие катастрофы на Чернобыльской АЭС. Средний размер пенсии неработающих инвалидов трудоспособного возраста, проживающих в населенных пунктах Брянской области, находящихся в границах зон радиоактивного загрязнения вследствие катастрофы на Чернобыльской АЭС, составляет порядка 12000 рублей. Кроме этого указанной категории граждан установлена федеральная социальная </w:t>
            </w:r>
            <w:r w:rsidRPr="00D1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доплата к пенсии, средний размер которой составляет 2163,83 руб.</w:t>
            </w:r>
          </w:p>
          <w:p w:rsidR="00DC3DFE" w:rsidRPr="00D1785F" w:rsidRDefault="00DC3DFE" w:rsidP="00D17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5F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по вакансиям, заявленным работодателями в качестве подходящих, для трудоустройства граждан с инвалидностью, составляет в среднем порядка 14500 рублей.</w:t>
            </w:r>
          </w:p>
          <w:p w:rsidR="00DC3DFE" w:rsidRPr="00D1785F" w:rsidRDefault="00DC3DFE" w:rsidP="00D17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5F">
              <w:rPr>
                <w:rFonts w:ascii="Times New Roman" w:hAnsi="Times New Roman" w:cs="Times New Roman"/>
                <w:sz w:val="28"/>
                <w:szCs w:val="28"/>
              </w:rPr>
              <w:t>В 60 % случаев по направлениям на работу, выданным органами службы занятости инвалидам, от вариантов трудоустройства отказываются сами граждане, в большинстве случаев ввиду сопоставимости размеров заработной платы и пенсии по инвалидности.</w:t>
            </w:r>
          </w:p>
          <w:p w:rsidR="00DC3DFE" w:rsidRPr="00D1785F" w:rsidRDefault="00DC3DFE" w:rsidP="00D178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5F">
              <w:rPr>
                <w:rFonts w:ascii="Times New Roman" w:hAnsi="Times New Roman" w:cs="Times New Roman"/>
                <w:sz w:val="28"/>
                <w:szCs w:val="28"/>
              </w:rPr>
              <w:t>При этом следует отметить, что в случае трудоустройства инвалида выплата федеральной социальной доплаты к пенсии по инвалидности прекращается.</w:t>
            </w:r>
          </w:p>
        </w:tc>
      </w:tr>
    </w:tbl>
    <w:p w:rsidR="008B26A3" w:rsidRPr="009D020B" w:rsidRDefault="008B26A3" w:rsidP="008B26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</w:p>
    <w:sectPr w:rsidR="008B26A3" w:rsidRPr="009D020B" w:rsidSect="005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6D0"/>
    <w:multiLevelType w:val="hybridMultilevel"/>
    <w:tmpl w:val="A37E9AD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CBD"/>
    <w:multiLevelType w:val="hybridMultilevel"/>
    <w:tmpl w:val="63D08E86"/>
    <w:lvl w:ilvl="0" w:tplc="67606E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A6652B"/>
    <w:multiLevelType w:val="hybridMultilevel"/>
    <w:tmpl w:val="2E12F148"/>
    <w:lvl w:ilvl="0" w:tplc="F96E71EE">
      <w:start w:val="1"/>
      <w:numFmt w:val="decimal"/>
      <w:lvlText w:val="%1)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0B"/>
    <w:rsid w:val="000267BB"/>
    <w:rsid w:val="000372F5"/>
    <w:rsid w:val="000A6376"/>
    <w:rsid w:val="000D4D1C"/>
    <w:rsid w:val="000F74CD"/>
    <w:rsid w:val="00106AD6"/>
    <w:rsid w:val="00131392"/>
    <w:rsid w:val="001507B8"/>
    <w:rsid w:val="00150CC2"/>
    <w:rsid w:val="001616DE"/>
    <w:rsid w:val="001C5C2F"/>
    <w:rsid w:val="001E17AA"/>
    <w:rsid w:val="001E4502"/>
    <w:rsid w:val="00276828"/>
    <w:rsid w:val="00292381"/>
    <w:rsid w:val="002A3EEA"/>
    <w:rsid w:val="002E23E2"/>
    <w:rsid w:val="00300C90"/>
    <w:rsid w:val="00325AF9"/>
    <w:rsid w:val="00356207"/>
    <w:rsid w:val="00364A38"/>
    <w:rsid w:val="00385D15"/>
    <w:rsid w:val="003A3CE3"/>
    <w:rsid w:val="003A4163"/>
    <w:rsid w:val="003B1874"/>
    <w:rsid w:val="0044300E"/>
    <w:rsid w:val="004A3A4E"/>
    <w:rsid w:val="004B1FBD"/>
    <w:rsid w:val="004D74B1"/>
    <w:rsid w:val="0055024C"/>
    <w:rsid w:val="0058272E"/>
    <w:rsid w:val="00596152"/>
    <w:rsid w:val="005C7ED2"/>
    <w:rsid w:val="005D2F07"/>
    <w:rsid w:val="00604D8E"/>
    <w:rsid w:val="0063113C"/>
    <w:rsid w:val="00637877"/>
    <w:rsid w:val="00697C3D"/>
    <w:rsid w:val="006E287E"/>
    <w:rsid w:val="00710EA3"/>
    <w:rsid w:val="007133A2"/>
    <w:rsid w:val="00741B6C"/>
    <w:rsid w:val="00792814"/>
    <w:rsid w:val="007B41E9"/>
    <w:rsid w:val="00800A89"/>
    <w:rsid w:val="008061B6"/>
    <w:rsid w:val="0082245F"/>
    <w:rsid w:val="008226E8"/>
    <w:rsid w:val="00824E96"/>
    <w:rsid w:val="008B26A3"/>
    <w:rsid w:val="008B2D35"/>
    <w:rsid w:val="008C1DB2"/>
    <w:rsid w:val="008D0006"/>
    <w:rsid w:val="008E2D19"/>
    <w:rsid w:val="008E4881"/>
    <w:rsid w:val="00906948"/>
    <w:rsid w:val="009234D3"/>
    <w:rsid w:val="00952E95"/>
    <w:rsid w:val="00977C20"/>
    <w:rsid w:val="00997193"/>
    <w:rsid w:val="009A115B"/>
    <w:rsid w:val="009D020B"/>
    <w:rsid w:val="009E5531"/>
    <w:rsid w:val="009F50F5"/>
    <w:rsid w:val="00A111D5"/>
    <w:rsid w:val="00A177B4"/>
    <w:rsid w:val="00A415E9"/>
    <w:rsid w:val="00AA33C9"/>
    <w:rsid w:val="00AB5E6A"/>
    <w:rsid w:val="00AD26D6"/>
    <w:rsid w:val="00AD6293"/>
    <w:rsid w:val="00AF5372"/>
    <w:rsid w:val="00B43EE8"/>
    <w:rsid w:val="00BD01DD"/>
    <w:rsid w:val="00BD0BB8"/>
    <w:rsid w:val="00C31193"/>
    <w:rsid w:val="00C343DB"/>
    <w:rsid w:val="00CF7C25"/>
    <w:rsid w:val="00D01A6C"/>
    <w:rsid w:val="00D1785F"/>
    <w:rsid w:val="00D17EA8"/>
    <w:rsid w:val="00DC3DFE"/>
    <w:rsid w:val="00DD7D3B"/>
    <w:rsid w:val="00E323C2"/>
    <w:rsid w:val="00E510F2"/>
    <w:rsid w:val="00ED5971"/>
    <w:rsid w:val="00F15EF1"/>
    <w:rsid w:val="00F3153F"/>
    <w:rsid w:val="00F328FD"/>
    <w:rsid w:val="00F35C4F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Гладченкова Юлия Сергеевна</cp:lastModifiedBy>
  <cp:revision>8</cp:revision>
  <cp:lastPrinted>2021-02-16T08:22:00Z</cp:lastPrinted>
  <dcterms:created xsi:type="dcterms:W3CDTF">2021-02-16T07:53:00Z</dcterms:created>
  <dcterms:modified xsi:type="dcterms:W3CDTF">2022-03-01T09:42:00Z</dcterms:modified>
</cp:coreProperties>
</file>