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79" w:rsidRPr="00E77E7B" w:rsidRDefault="00ED3279" w:rsidP="00ED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осуществления регионального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E77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осударственного контроля (надзора) в сфере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обслуживания на 202</w:t>
      </w:r>
      <w:r w:rsidR="004E4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77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D3279" w:rsidRPr="00E77E7B" w:rsidRDefault="00ED3279" w:rsidP="00ED3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279" w:rsidRPr="00E77E7B" w:rsidRDefault="00ED3279" w:rsidP="00ED32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ED3279" w:rsidRPr="00E77E7B" w:rsidRDefault="00ED3279" w:rsidP="00ED327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279" w:rsidRPr="00E77E7B" w:rsidRDefault="00ED3279" w:rsidP="00816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</w:t>
      </w:r>
      <w:r w:rsidR="004E464B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2024</w:t>
      </w: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рамках осуществления регионального государственного контроля (надзора) в сфере социального обслуживания (далее -  Программа профилактики) разработана с целью формирования системы и единых подходов к профилактике рисков причинения вреда (ущерба) охраняемым законом ценностям при осуществлении регионального государственного контроля (надзора) в сфере социального обслуживания в отношении поставщиков социальных услуг, осуществляющих социальное обслуживание на территории Брянской области.</w:t>
      </w:r>
    </w:p>
    <w:p w:rsidR="00ED3279" w:rsidRPr="00E77E7B" w:rsidRDefault="00ED3279" w:rsidP="00816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разработана в соответствии </w:t>
      </w:r>
      <w:r w:rsidR="004E4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hyperlink r:id="rId8" w:history="1">
        <w:r w:rsidRPr="00E77E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статьей 44</w:t>
        </w:r>
      </w:hyperlink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</w:t>
      </w:r>
      <w:r w:rsidR="004E46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31 июля 2020 года № 248-ФЗ</w:t>
      </w:r>
      <w:r w:rsidR="004E4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Федерации», постановлением Правитель</w:t>
      </w:r>
      <w:r w:rsidR="004E4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Российской Федерации от 25 июня </w:t>
      </w: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="004E4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вреда». </w:t>
      </w:r>
    </w:p>
    <w:p w:rsidR="00ED3279" w:rsidRPr="00E77E7B" w:rsidRDefault="00ED3279" w:rsidP="00ED3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реализации программы: 202</w:t>
      </w:r>
      <w:r w:rsidR="004E46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ED3279" w:rsidRPr="00E77E7B" w:rsidRDefault="00ED3279" w:rsidP="00ED32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279" w:rsidRPr="00E77E7B" w:rsidRDefault="00AE1002" w:rsidP="00ED327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ED3279" w:rsidRPr="00E77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Анализ текущего состояния осуществления регионального государственного контроля (надзора) в сфере социального обслуживания, описание текущего уровня развития профилактической деятельности, характеристика проблем, на решение которых направлена программа профилактики </w:t>
      </w:r>
    </w:p>
    <w:p w:rsidR="00ED3279" w:rsidRPr="00E77E7B" w:rsidRDefault="00ED3279" w:rsidP="00ED32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279" w:rsidRPr="00E77E7B" w:rsidRDefault="00ED3279" w:rsidP="00ED32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социальной политики</w:t>
      </w:r>
      <w:r w:rsid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занятости населения</w:t>
      </w: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 (далее – департамент) является уполномоченным органом исполнительной власти Брянской области по осуществлению регионального государственного контроля (надзора) </w:t>
      </w:r>
      <w:r w:rsidRPr="00E77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соблюдением требований законодательства Российской Федерации </w:t>
      </w: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социального обслуживания в отношении поставщиков социальных услуг, осуществляющих социальное обслуживание на территории Брянской области.</w:t>
      </w:r>
    </w:p>
    <w:p w:rsidR="00ED3279" w:rsidRDefault="00ED3279" w:rsidP="00ED3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государственный контроль (надзор) </w:t>
      </w:r>
      <w:r w:rsidRPr="00E77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соблюдением требований законодательства Российской Федерации </w:t>
      </w: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социального обслуживания в отношении поставщиков социальных услуг, осуществляющих социальное обслуживание, осуществляется в соответствии с Положением о </w:t>
      </w:r>
      <w:r w:rsidRPr="00E77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региональном государственном контроле (надзоре) в сфере социального обслуживания на территории Брянской области, утвержденным </w:t>
      </w:r>
      <w:r w:rsidRPr="00E77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постановлением </w:t>
      </w: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Брянской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сентября 2021 года №376-п (с изм. постановление Правительства Брянской области от 19 сентября № 2022 года № 393-п «О внесении изменений в постановление Правительства Брянской области от 14 сентября 2021 года № 376-п «Об утверждении Положения о региональном государственном контроле (надзоре) в сфере социального обслуживания»).</w:t>
      </w:r>
    </w:p>
    <w:p w:rsidR="00ED3279" w:rsidRDefault="00ED3279" w:rsidP="00ED3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Предметом регионального государственного контроля (надзора) является </w:t>
      </w: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поставщиками социальных услуг из числа негосударственных (коммерческих и некоммер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ческих) организаций социального обслуживания </w:t>
      </w: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индивидуальных предпринимателей, осуществляющих социальное обслуживание, требований Федерального закона от 28 декабря 2013 года </w:t>
      </w:r>
      <w:r w:rsidR="008168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442-ФЗ «Об основах социального обслуживания граждан в Российской Федерации» (далее – Федеральный закон № 442-ФЗ), других федеральных законов и иных нормативных правовых актов Российской Федерации, а также законов и иных нормативных правовых актов Брянской области, регулирующих правоотношения в сфере социального обслуживания. </w:t>
      </w:r>
    </w:p>
    <w:p w:rsidR="00ED3279" w:rsidRPr="00826C44" w:rsidRDefault="00ED3279" w:rsidP="00ED327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826C44">
        <w:rPr>
          <w:rFonts w:ascii="Times New Roman" w:hAnsi="Times New Roman"/>
          <w:sz w:val="28"/>
        </w:rPr>
        <w:t xml:space="preserve">егиональный государственный контроль (надзор) </w:t>
      </w:r>
      <w:r>
        <w:rPr>
          <w:rFonts w:ascii="Times New Roman" w:hAnsi="Times New Roman"/>
          <w:sz w:val="28"/>
        </w:rPr>
        <w:t xml:space="preserve">осуществляется </w:t>
      </w:r>
      <w:r w:rsidRPr="00826C44">
        <w:rPr>
          <w:rFonts w:ascii="Times New Roman" w:hAnsi="Times New Roman"/>
          <w:sz w:val="28"/>
        </w:rPr>
        <w:t xml:space="preserve">в отношении следующих контролируемых лиц: </w:t>
      </w:r>
    </w:p>
    <w:p w:rsidR="00ED3279" w:rsidRPr="00826C44" w:rsidRDefault="00ED3279" w:rsidP="008168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26C44">
        <w:rPr>
          <w:rFonts w:ascii="Times New Roman" w:hAnsi="Times New Roman"/>
          <w:sz w:val="28"/>
        </w:rPr>
        <w:t xml:space="preserve">негосударственные (коммерческие и некоммерческие) организации социального обслуживания; </w:t>
      </w:r>
    </w:p>
    <w:p w:rsidR="00ED3279" w:rsidRPr="00826C44" w:rsidRDefault="00ED3279" w:rsidP="008168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26C44">
        <w:rPr>
          <w:rFonts w:ascii="Times New Roman" w:hAnsi="Times New Roman"/>
          <w:sz w:val="28"/>
        </w:rPr>
        <w:t>индивидуальные предприниматели, осуществляющие социальное обслуживание.</w:t>
      </w:r>
    </w:p>
    <w:p w:rsidR="00ED3279" w:rsidRPr="00826C44" w:rsidRDefault="00ED3279" w:rsidP="008168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26C44">
        <w:rPr>
          <w:rFonts w:ascii="Times New Roman" w:hAnsi="Times New Roman"/>
          <w:sz w:val="28"/>
        </w:rPr>
        <w:t>Объектами регионального государственного контроля (надзора) являются:</w:t>
      </w:r>
    </w:p>
    <w:p w:rsidR="00ED3279" w:rsidRPr="00826C44" w:rsidRDefault="00ED3279" w:rsidP="00ED32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26C44">
        <w:rPr>
          <w:rFonts w:ascii="Times New Roman" w:hAnsi="Times New Roman"/>
          <w:sz w:val="28"/>
        </w:rPr>
        <w:t>деятельность, действия (бездействие) контролируемых лиц, в рамках которых должны соблюдаться обязательные требования;</w:t>
      </w:r>
    </w:p>
    <w:p w:rsidR="00ED3279" w:rsidRDefault="00ED3279" w:rsidP="00ED32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26C44">
        <w:rPr>
          <w:rFonts w:ascii="Times New Roman" w:hAnsi="Times New Roman"/>
          <w:sz w:val="28"/>
        </w:rPr>
        <w:t>результаты деятельности контролируемых лиц, в том числе услуги, к которым предъявляются обязательные требования.</w:t>
      </w:r>
    </w:p>
    <w:p w:rsidR="00ED3279" w:rsidRPr="004C3DD8" w:rsidRDefault="00ED3279" w:rsidP="00ED3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Обязательные требования, </w:t>
      </w:r>
      <w:r w:rsidRPr="004C3DD8">
        <w:rPr>
          <w:rFonts w:ascii="Times New Roman" w:hAnsi="Times New Roman" w:cs="Times New Roman"/>
          <w:sz w:val="28"/>
          <w:szCs w:val="28"/>
        </w:rPr>
        <w:t>исполнение которых оценивается при осуществлении регионального государственного контроля (надзора) в сфере социального обслуживания</w:t>
      </w:r>
      <w:r w:rsidRPr="004C3DD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установлены в следующих нормативных правовых актах: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24 ноября 1995 года</w:t>
      </w:r>
      <w:r w:rsidR="00816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181-ФЗ «О социальной защите инвалидов в Российской Федерации»; 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12 января 1996 года</w:t>
      </w:r>
      <w:r w:rsidR="00816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7-ФЗ «О некоммерческих организациях»; 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3 ноября 2006 года</w:t>
      </w:r>
      <w:r w:rsidR="00816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174-ФЗ «Об автономных учреждениях»; 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4 мая 2011 года</w:t>
      </w:r>
      <w:r w:rsidR="00816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99-ФЗ «О лицензировании отдельных видов деятельности»; 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28 декабря 2013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442-ФЗ «Об основах социального обслуживания граждан в Российской Федерации»; 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Федеральный закон Российской Федерации от 11 июня 2020 года</w:t>
      </w:r>
      <w:r w:rsidR="000C6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</w:t>
      </w:r>
      <w:r w:rsidR="000C6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Федерации»;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31 июля 2020 года</w:t>
      </w:r>
      <w:r w:rsidR="00915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Федерации»;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4 августа 2023 года </w:t>
      </w:r>
      <w:r w:rsidR="00915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483-ФЗ «О внесении изменений в статью 52 Федерального закона </w:t>
      </w:r>
      <w:r w:rsidR="00915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Федерации»;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="00915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октября 2014 года № 1075 «Об утверждении правил определения среднедушевого дохода для предоставления социальных услуг бесплатно»;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="00915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ноября 2014 года № 1236 «Об утверждении примерного перечня социальных услуг по видам социальных услуг»;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</w:t>
      </w:r>
      <w:r w:rsidR="0091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ноября 2014 года № 1239 «Об утверждении правил размещения </w:t>
      </w:r>
      <w:r w:rsidR="00915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="00915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декабря 2020 года № 2428 «О порядке формирования плана проведения контрольных (надзорных) мероприятий на очередной календарный год, его согласования с органами прокуратуры, включения и исключения из него контрольных (надзорных) мероприятий в течение года»;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="00915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апреля 2021 года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года № 415»;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24 декабря 2020 года № 44 «Об утверждении санитарных правил СП 2.1.3678-20 «Санитарно-эпидемиологические требования к эксплуатации помещений, зданий, сооружений, оборудования и </w:t>
      </w: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транспорта, а также условиях деятельности хозяйствующих субъектов, осуществляющих продажу товаров, выполнение работ или оказание услуг»;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Российской Федерации от 30 июня 2014 года № 425н «Об утверждении Примерного положения о попечительском совете организации социального обслуживания»;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Российской Федерации от 10 ноября 2014 года № 874н «О примерной форме договора о предоставлении социальных услуг, а также о форме индивидуальной программы предоставления социальных услуг»;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Российской Федерации от 17 ноября 2014 года № 886н «Об утверждении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предоставления)»;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Российской Федерации от 24 ноября 2014 года № 935н «Об утверждении Примерного порядка предоставления социальных услуг в стационарной форме социального обслуживания»;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Российской Федерации от 24 ноября 2014 года № 938н «Об утверждении Примерного порядка предоставления социальных услуг в полустационарной форме социального обслуживания»;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труда и социальной защиты Российской Федерации от 24 ноября 2014 года № 940н «Об утверждении правил организации деятельности организаций социального обслуживания, их структурных подразделений»; 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Российской Федерации от 30 июля 2015 года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помощи»;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Российской Федерации от 5 августа 2021 года № 551 «Об утверждении рекомендаций по формированию и ведению реестра поставщиков социальных услуг и регистра получателей социальных услуг»;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здравоохранения Российской Федерации </w:t>
      </w:r>
      <w:r w:rsidR="00915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мая 2023 года № 202н «Об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противопоказаний»;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 Брянской области от 31 декабря 2014 года № 91-З </w:t>
      </w:r>
      <w:r w:rsidR="00915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перечня социальных услуг по видам социальных услуг, предоставляемых поставщиками услуг» (в редакции Закона Брянской области от 6 августа 2021 года № 60-З);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Брянской области от 29 декабря 2014 года № 644-п «Об установлении Порядка утверждения тарифов на социальные услуги на основании </w:t>
      </w:r>
      <w:proofErr w:type="spellStart"/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подушевых</w:t>
      </w:r>
      <w:proofErr w:type="spellEnd"/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нормативов финансирования социальных услуг»; 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Брянской области от 14 сентября 2021 года № 376-п «Об утверждении Положения о региональном государственном контроле (надзоре) в сфере социального обслуживания»;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Брянской области от 19 сентября 2022 года № 393-п «О внесении изменений в постановление Правительства Брянской области от 14 сентября 2021 года № 376-п «Об утверждении Положения о региональном государственном контроле (надзоре) в сфере социального обслуживания»;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Брянской области от 28 августа 2023 года № 403-п «О внесении изменений в отдельные нормативные правовые акты Брянской области»;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департамента семьи, социальной и демографической политики Брянской области от 27 ноября 2017 года № 398 «Об утверждении рекомендаций по социальному сопровождению получателей социальных услуг»;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департамента семьи, социальной и демографической политики Брянской области от 1 июля 2019 года № 326 «Об утверждении стандартов социальных услуг, предоставляемых в стационарной форме социального обслуживания домами-интернатами для пожилых людей и инвалидов Брянской области, в новой редакции»;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департамента семьи, социальной и демографической политики Брянской области от 16 июля 2019 года № 363 «Об утверждении порядка предоставления социальных услуг на дому и в полустационарной формах социального обслуживания, стандартов социальных услуг»;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департамента семьи, социальной и демографической политики Брянской области от 23 июня 2020 года № 262 «О наделении полномочиями на признание граждан нуждающимися в социальном обслуживании и составление индивидуальной программы предоставления социальных услуг на территориях одного или нескольких муниципальных образований Брянской области организаций, находящихся в ведении департамента семьи, социальной и демографической политики Брянской области» (в редакции приказа департамента семьи, социальной и демографической политики Брянской области от 18 ноября 2020 года № 467);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департамента семьи, социальной и демографической политики Брянской области от 29 июля 2020 года № 299 «Об утверждении Порядка предоставления социальных услуг в стационарной форме социального </w:t>
      </w: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обслуживания домами-интернатами Брянской области» (в редакции приказов департамента семьи, социальной и демографической политики Брянской области от 29 июля 2022 года № 387, от 21 апреля 2023 года № 216);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департамента семьи, социальной и демографической политики Брянской области от 23 сентября 2020 года № 374 «Об утверждении Порядка предоставления социальных услуг, стандартов социальных услуг, нормативов обеспечения получателей социальных услуг в полустационарной форме социального обслуживания комплексными центрами социальной адаптации для лиц без определенного места жительства и занятий»; 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департамента семьи, социальной и демографической политики Брянской области от 24 сентября 2020 года № 376 «Об утверждении порядка предоставления социальных услуг в стационарной форме социального обслуживания несовершеннолетним гражданам специализированными учреждениями (стационарными отделениями) для несовершеннолетних, нуждающихся в социальной реабилитации, стандартов социальных услуг»;</w:t>
      </w:r>
    </w:p>
    <w:p w:rsidR="006303D8" w:rsidRPr="006303D8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департамента семьи, социальной и демографической политики Брянской области от 28 февраля 2022 года № 78 «Об утверждении форм проверочных листов (списка контрольных вопросов) при осуществлении регионального государственного контроля (надзора) в сфере социального обслуживания»;</w:t>
      </w:r>
    </w:p>
    <w:p w:rsidR="00ED3279" w:rsidRDefault="006303D8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департамента семьи, социальной и демографической политики Брянской области от 15 апреля 2022 года № 177 «Об утверждении стандартов социальных услуг, предоставляемых в стационарной форме социального обслуживания домами-интернатами для пожилых людей и инвалидов Брян</w:t>
      </w:r>
      <w:r w:rsidR="00D636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области, в новой редакции»;</w:t>
      </w:r>
    </w:p>
    <w:p w:rsidR="00D63663" w:rsidRPr="00D63663" w:rsidRDefault="00D63663" w:rsidP="006303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департамента социальной политики и занятости населения Брянской области от 12 сентября 2023 года № 960 «</w:t>
      </w:r>
      <w:r w:rsidRPr="00D63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Руководства по соблюдению обязательных требований, исполнение которых оценивается при осуществлении регионального государственного контроля (надзора) в сфере социального обслуживания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D3279" w:rsidRDefault="00ED3279" w:rsidP="00915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нормативные правовые акты в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государственного контроля (надзора) в сфере социального обслуживания размещены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сайте департамента в сети «Интернет» </w:t>
      </w: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«Контрольно-надзорная деятельность» (</w:t>
      </w:r>
      <w:hyperlink r:id="rId9" w:history="1">
        <w:r w:rsidRPr="00E77E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https://uszn032.ru/ </w:t>
        </w:r>
        <w:proofErr w:type="spellStart"/>
        <w:r w:rsidRPr="00E77E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about</w:t>
        </w:r>
        <w:proofErr w:type="spellEnd"/>
        <w:r w:rsidRPr="00E77E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E77E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kontrolno-nadzornaya-deyatelnost</w:t>
        </w:r>
        <w:proofErr w:type="spellEnd"/>
        <w:r w:rsidRPr="00E77E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D3279" w:rsidRPr="00D728B0" w:rsidRDefault="00ED3279" w:rsidP="00ED327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728B0">
        <w:rPr>
          <w:rFonts w:ascii="Times New Roman" w:hAnsi="Times New Roman"/>
          <w:sz w:val="28"/>
        </w:rPr>
        <w:t>При осуществлении регионального государственного контроля (надзора) применяется система оценки и управления рисками.</w:t>
      </w:r>
    </w:p>
    <w:p w:rsidR="00ED3279" w:rsidRPr="00D728B0" w:rsidRDefault="00ED3279" w:rsidP="00ED327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728B0">
        <w:rPr>
          <w:rFonts w:ascii="Times New Roman" w:hAnsi="Times New Roman"/>
          <w:sz w:val="28"/>
        </w:rPr>
        <w:t>Департамент при осуществлении регионального государственного контроля (надзора) в сфере социального обслуживания относит объекты к одной из следующих категорий риска:</w:t>
      </w:r>
    </w:p>
    <w:p w:rsidR="00ED3279" w:rsidRPr="00D728B0" w:rsidRDefault="00ED3279" w:rsidP="007B3E0F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728B0">
        <w:rPr>
          <w:rFonts w:ascii="Times New Roman" w:hAnsi="Times New Roman"/>
          <w:sz w:val="28"/>
        </w:rPr>
        <w:t>высокий риск;</w:t>
      </w:r>
    </w:p>
    <w:p w:rsidR="00ED3279" w:rsidRPr="00D728B0" w:rsidRDefault="00ED3279" w:rsidP="007B3E0F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728B0">
        <w:rPr>
          <w:rFonts w:ascii="Times New Roman" w:hAnsi="Times New Roman"/>
          <w:sz w:val="28"/>
        </w:rPr>
        <w:t>средний риск;</w:t>
      </w:r>
    </w:p>
    <w:p w:rsidR="00ED3279" w:rsidRPr="00D728B0" w:rsidRDefault="00ED3279" w:rsidP="007B3E0F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728B0">
        <w:rPr>
          <w:rFonts w:ascii="Times New Roman" w:hAnsi="Times New Roman"/>
          <w:sz w:val="28"/>
        </w:rPr>
        <w:t>низкий риск.</w:t>
      </w:r>
    </w:p>
    <w:p w:rsidR="00ED3279" w:rsidRPr="00EA0D3C" w:rsidRDefault="00ED3279" w:rsidP="00ED3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Ведение учета объектов контроля (надзора) осуществляется в департаменте в </w:t>
      </w:r>
      <w:r w:rsidRPr="00EA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реестром поставщиков социальных услуг, </w:t>
      </w:r>
      <w:r w:rsidR="00DA5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находятся 19 организаций из числа </w:t>
      </w:r>
      <w:r w:rsidR="00DA5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EA0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негосударственных (коммерческих и некоммерческих) организаций социального обслуживания.</w:t>
      </w:r>
    </w:p>
    <w:p w:rsidR="00ED3279" w:rsidRDefault="00ED3279" w:rsidP="00EA0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D3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7B3E0F" w:rsidRPr="00EA0D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EA0D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0D3C" w:rsidRPr="00EA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постановлением Правительства Российской Федерации от 31</w:t>
      </w:r>
      <w:r w:rsidR="00EA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D3C" w:rsidRPr="00EA0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2020 года №2428 «О порядке формирования плана проведения плановых</w:t>
      </w:r>
      <w:r w:rsidR="00EA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D3C" w:rsidRPr="00EA0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(надзорных) мероприятий на очередной календарный год, его</w:t>
      </w:r>
      <w:r w:rsidR="00EA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D3C" w:rsidRPr="00EA0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 с органами прокуратуры, включения в него и исключения из него</w:t>
      </w:r>
      <w:r w:rsidR="00EA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D3C" w:rsidRPr="00EA0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(надзорных) мероприятий в течение года», во исполнение</w:t>
      </w:r>
      <w:r w:rsidR="00EA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D3C" w:rsidRPr="00EA0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прокуратуры Брянской области от 30 декабря 2022 года № 07-08-2022 «Об устранении нарушений законодательства о защите прав юридических лиц</w:t>
      </w:r>
      <w:r w:rsidR="00EA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D3C" w:rsidRPr="00EA0D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индивидуальных предпринимателей при осуществлении государственного</w:t>
      </w:r>
      <w:r w:rsidR="00EA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D3C" w:rsidRPr="00EA0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(надзора)</w:t>
      </w:r>
      <w:r w:rsidRPr="00EA0D3C">
        <w:rPr>
          <w:rFonts w:ascii="Times New Roman" w:hAnsi="Times New Roman" w:cs="Times New Roman"/>
          <w:sz w:val="28"/>
          <w:szCs w:val="28"/>
        </w:rPr>
        <w:t>» приказом департамента плановые мероприятия на 202</w:t>
      </w:r>
      <w:r w:rsidR="00EA0D3C">
        <w:rPr>
          <w:rFonts w:ascii="Times New Roman" w:hAnsi="Times New Roman" w:cs="Times New Roman"/>
          <w:sz w:val="28"/>
          <w:szCs w:val="28"/>
        </w:rPr>
        <w:t>3</w:t>
      </w:r>
      <w:r w:rsidRPr="00EA0D3C">
        <w:rPr>
          <w:rFonts w:ascii="Times New Roman" w:hAnsi="Times New Roman" w:cs="Times New Roman"/>
          <w:sz w:val="28"/>
          <w:szCs w:val="28"/>
        </w:rPr>
        <w:t xml:space="preserve"> год исключены из плана плановых кон</w:t>
      </w:r>
      <w:r>
        <w:rPr>
          <w:rFonts w:ascii="Times New Roman" w:hAnsi="Times New Roman" w:cs="Times New Roman"/>
          <w:sz w:val="28"/>
          <w:szCs w:val="28"/>
        </w:rPr>
        <w:t>трольных (надзорных) мероприятий.</w:t>
      </w:r>
    </w:p>
    <w:p w:rsidR="00ED3279" w:rsidRPr="00EE4246" w:rsidRDefault="00E30AA1" w:rsidP="00ED3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3279" w:rsidRPr="00EE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F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EA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ED3279" w:rsidRPr="00EE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соответствии с решением департамента </w:t>
      </w:r>
      <w:r w:rsidR="00EA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3279" w:rsidRPr="00EE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D3279" w:rsidRPr="00EE4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 </w:t>
      </w:r>
      <w:r w:rsidR="00EA0D3C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марта</w:t>
      </w:r>
      <w:r w:rsidR="00ED3279" w:rsidRPr="00EE4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EA0D3C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ED3279" w:rsidRPr="00EE4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 </w:t>
      </w:r>
      <w:r w:rsidR="00EA0D3C">
        <w:rPr>
          <w:rFonts w:ascii="Times New Roman" w:eastAsia="Times New Roman" w:hAnsi="Times New Roman" w:cs="Times New Roman"/>
          <w:sz w:val="28"/>
          <w:szCs w:val="24"/>
          <w:lang w:eastAsia="ru-RU"/>
        </w:rPr>
        <w:t>155</w:t>
      </w:r>
      <w:r w:rsidR="00ED3279" w:rsidRPr="00EE4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D3279" w:rsidRPr="00EE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осуществления </w:t>
      </w:r>
      <w:r w:rsidR="00ED3279" w:rsidRPr="00EE4246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 (надзора) в сфере социального обслуживания и в соответствии с Планом-графиком программы профилактики проведения профилактических мероприятий </w:t>
      </w:r>
      <w:r w:rsidR="00ED3279" w:rsidRPr="00EE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профилактический визит в отношении </w:t>
      </w:r>
      <w:r w:rsidR="00ED3279" w:rsidRPr="00EE4246">
        <w:rPr>
          <w:rFonts w:ascii="Times New Roman" w:eastAsia="Times New Roman" w:hAnsi="Times New Roman" w:cs="Times New Roman"/>
          <w:sz w:val="28"/>
          <w:szCs w:val="28"/>
        </w:rPr>
        <w:t xml:space="preserve">автономной некоммерческой организации «Центр </w:t>
      </w:r>
      <w:r w:rsidR="00EA0D3C">
        <w:rPr>
          <w:rFonts w:ascii="Times New Roman" w:eastAsia="Times New Roman" w:hAnsi="Times New Roman" w:cs="Times New Roman"/>
          <w:sz w:val="28"/>
          <w:szCs w:val="28"/>
        </w:rPr>
        <w:t>поддержки людей, находящихся в трудной жизненной ситуации</w:t>
      </w:r>
      <w:r w:rsidR="00ED3279" w:rsidRPr="00EE424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A0D3C">
        <w:rPr>
          <w:rFonts w:ascii="Times New Roman" w:eastAsia="Times New Roman" w:hAnsi="Times New Roman" w:cs="Times New Roman"/>
          <w:sz w:val="28"/>
          <w:szCs w:val="28"/>
        </w:rPr>
        <w:t>Любовь</w:t>
      </w:r>
      <w:r w:rsidR="00ED327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D327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</w:t>
      </w:r>
      <w:r w:rsidR="00ED3279" w:rsidRPr="00EE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йся в реестре некоммерческих организаций департамента с категорией </w:t>
      </w:r>
      <w:r w:rsidR="00EA0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низкого</w:t>
      </w:r>
      <w:r w:rsidR="00ED3279" w:rsidRPr="00EE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риска.</w:t>
      </w:r>
    </w:p>
    <w:p w:rsidR="00ED3279" w:rsidRDefault="00ED3279" w:rsidP="00ED3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профилактического визита контролируемое лицо:</w:t>
      </w:r>
    </w:p>
    <w:p w:rsidR="00ED3279" w:rsidRDefault="00ED3279" w:rsidP="00DA5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54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проинформировано об обязательных требованиях, предъявляемых </w:t>
      </w:r>
      <w:r w:rsidR="00DA5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его деятельности либо к принадлежащим ему объектам контроля, </w:t>
      </w:r>
      <w:r w:rsidR="00DA5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соответствии критериям риска, основаниях и о рекомендуемых способах снижения категории риска, а также о видах, содержании </w:t>
      </w:r>
      <w:r w:rsidR="00DA5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риска;</w:t>
      </w:r>
    </w:p>
    <w:p w:rsidR="00ED3279" w:rsidRDefault="00ED3279" w:rsidP="00ED3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54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проконсультировано по вопросам изменения законодательства в сфере контрольно-надзорной деятельности, новых нормативных правовых актах в сфере контрольно-надзорной деятельности, видах контрольных (надзорных) и профилактических мероприятий;</w:t>
      </w:r>
    </w:p>
    <w:p w:rsidR="00ED3279" w:rsidRDefault="00ED3279" w:rsidP="00ED3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54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проинформировано </w:t>
      </w:r>
      <w:r w:rsidR="0053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порядка выполнения обязательных требований,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обязанностях поставщика социальных услуг в соответствии с требованиями Федерального закона от 28 декабря 2013 года </w:t>
      </w:r>
      <w:r w:rsidR="00EA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442-ФЗ «Об основах социального обслуживания граждан в Российской Федерации».</w:t>
      </w:r>
    </w:p>
    <w:p w:rsidR="00ED3279" w:rsidRPr="002E4EDB" w:rsidRDefault="00ED3279" w:rsidP="00ED327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279" w:rsidRPr="00E77E7B" w:rsidRDefault="00ED3279" w:rsidP="00ED327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Текущий уровень развития профилактических мероприятий, характеристика проблем, на решение которых направлена программа</w:t>
      </w:r>
    </w:p>
    <w:p w:rsidR="00ED3279" w:rsidRPr="00E77E7B" w:rsidRDefault="00ED3279" w:rsidP="00ED32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279" w:rsidRPr="00E77E7B" w:rsidRDefault="00ED3279" w:rsidP="00ED32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профилактики нарушений обязательных требований департаментом на постоянной основе проводится мониторинг Перечня правовых актов и их отдельных частей (положений), содержащих обязательные требования, соблюдение которых оценивается при осуществлении регионального государственного контроля (надзора) в сфере социального обслуживания, в том числе на наличие нормативных правовых актов, требующих исключения по причине утраты их и/или актуальности. </w:t>
      </w:r>
    </w:p>
    <w:p w:rsidR="00ED3279" w:rsidRPr="00E77E7B" w:rsidRDefault="00ED3279" w:rsidP="00ED32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по вопросам соблюдения обязательных требований осуществляется посредством:</w:t>
      </w:r>
    </w:p>
    <w:p w:rsidR="00ED3279" w:rsidRPr="00E77E7B" w:rsidRDefault="00ED3279" w:rsidP="00ED32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размещения на официальном сайте департамента в информационно- телекоммуникационной сети «Интернет»: </w:t>
      </w:r>
    </w:p>
    <w:p w:rsidR="00ED3279" w:rsidRPr="00E77E7B" w:rsidRDefault="00ED3279" w:rsidP="00ED327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</w:t>
      </w: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 по соблюдению обязательных требований при осуществлении регионального государственного контроля (надзора) в сфере социального обслуживания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</w:t>
      </w:r>
      <w:r>
        <w:rPr>
          <w:rFonts w:ascii="Times New Roman" w:hAnsi="Times New Roman"/>
          <w:sz w:val="28"/>
        </w:rPr>
        <w:t>негосударственных</w:t>
      </w:r>
      <w:r w:rsidRPr="00826C4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(коммерческих и некоммерческих</w:t>
      </w:r>
      <w:r w:rsidRPr="00826C44">
        <w:rPr>
          <w:rFonts w:ascii="Times New Roman" w:hAnsi="Times New Roman"/>
          <w:sz w:val="28"/>
        </w:rPr>
        <w:t>) орган</w:t>
      </w:r>
      <w:r>
        <w:rPr>
          <w:rFonts w:ascii="Times New Roman" w:hAnsi="Times New Roman"/>
          <w:sz w:val="28"/>
        </w:rPr>
        <w:t>изации социального обслуживания, индивидуальных предпринимателей, осуществляющих социальное обслуживание</w:t>
      </w: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3279" w:rsidRPr="00E77E7B" w:rsidRDefault="00ED3279" w:rsidP="00ED32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разъяснений о внесении изменений в действующие нормативные правовые акты по мере их вступления в силу;</w:t>
      </w:r>
    </w:p>
    <w:p w:rsidR="00ED3279" w:rsidRPr="00E77E7B" w:rsidRDefault="00ED3279" w:rsidP="00ED327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обобщения</w:t>
      </w: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правоприменительных практик при осуществлении регионального государственного контроля (надзора) в сфере социального обслуживания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</w:t>
      </w:r>
      <w:r>
        <w:rPr>
          <w:rFonts w:ascii="Times New Roman" w:hAnsi="Times New Roman"/>
          <w:sz w:val="28"/>
        </w:rPr>
        <w:t>негосударственных</w:t>
      </w:r>
      <w:r w:rsidRPr="00826C4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(коммерческих и некоммерческих</w:t>
      </w:r>
      <w:r w:rsidRPr="00826C44">
        <w:rPr>
          <w:rFonts w:ascii="Times New Roman" w:hAnsi="Times New Roman"/>
          <w:sz w:val="28"/>
        </w:rPr>
        <w:t>) орган</w:t>
      </w:r>
      <w:r>
        <w:rPr>
          <w:rFonts w:ascii="Times New Roman" w:hAnsi="Times New Roman"/>
          <w:sz w:val="28"/>
        </w:rPr>
        <w:t>изации социального обслуживания, индивидуальных предпринимателей, осуществляющих социальное обслуживание</w:t>
      </w: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3279" w:rsidRPr="00E77E7B" w:rsidRDefault="00ED3279" w:rsidP="00ED32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сновные проблемы, на решение которых будет направлена программа профилактики, это формирование модели социально ответственного, добросовестного, правового поведения контролируемых лиц и единого понимания обязательных требований у всех участников контрольной надзорной деятельности посредством проведения профилактических мероприятий. </w:t>
      </w:r>
    </w:p>
    <w:p w:rsidR="00ED3279" w:rsidRPr="00E77E7B" w:rsidRDefault="00ED3279" w:rsidP="00ED32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279" w:rsidRPr="00E77E7B" w:rsidRDefault="00AE1002" w:rsidP="00ED32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ED3279" w:rsidRPr="00E77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ED3279" w:rsidRPr="00E77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 и задачи реализации программы профилактики</w:t>
      </w:r>
    </w:p>
    <w:p w:rsidR="00ED3279" w:rsidRPr="00E77E7B" w:rsidRDefault="00ED3279" w:rsidP="00ED32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279" w:rsidRPr="00E77E7B" w:rsidRDefault="00ED3279" w:rsidP="00ED32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7E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Основными целями Программы профилактики являются:</w:t>
      </w:r>
    </w:p>
    <w:p w:rsidR="00ED3279" w:rsidRPr="00E77E7B" w:rsidRDefault="00ED3279" w:rsidP="00ED32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стимулирование к добросовестному соблюдению обязательных требований всеми поставщиками социальных услуг;</w:t>
      </w:r>
    </w:p>
    <w:p w:rsidR="00ED3279" w:rsidRPr="00E77E7B" w:rsidRDefault="00ED3279" w:rsidP="00ED32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D3279" w:rsidRPr="00E77E7B" w:rsidRDefault="00ED3279" w:rsidP="00ED32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в сфере социального обслуживания до поставщиков социальных услуг, повышение информированности о способах их соблюдения.</w:t>
      </w:r>
    </w:p>
    <w:p w:rsidR="00ED3279" w:rsidRPr="00E77E7B" w:rsidRDefault="00ED3279" w:rsidP="00ED32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1" w:name="Par96"/>
      <w:bookmarkEnd w:id="1"/>
      <w:r w:rsidRPr="00E77E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Основными задачами Программы профилактики являются:</w:t>
      </w:r>
    </w:p>
    <w:p w:rsidR="00ED3279" w:rsidRPr="00E77E7B" w:rsidRDefault="00ED3279" w:rsidP="00ED327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единого понимания обязательных требований в соответствующей сфере у всех поставщиков социальных услуг;</w:t>
      </w:r>
    </w:p>
    <w:p w:rsidR="00ED3279" w:rsidRPr="00E77E7B" w:rsidRDefault="00ED3279" w:rsidP="00ED32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и устранение причин, факторов и условий, способствующих нарушению обязательных требований в сфере социального обслуживания;</w:t>
      </w:r>
    </w:p>
    <w:p w:rsidR="00ED3279" w:rsidRPr="00E77E7B" w:rsidRDefault="00ED3279" w:rsidP="00ED32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уровня правовой грамотности поставщиков социальных услуг, в том числе путем обеспечения доступности информации об обязательных требованиях в сфере социального обслуживания и необходимых мерах по их исполнению;</w:t>
      </w:r>
    </w:p>
    <w:p w:rsidR="00ED3279" w:rsidRPr="00E77E7B" w:rsidRDefault="00ED3279" w:rsidP="00ED32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мотивация поставщиков социальных услуг к добросовестному исполнению своих обязательств и, как следствие, снижение вреда, причиняемого охраняемым законом ценностям;</w:t>
      </w:r>
    </w:p>
    <w:p w:rsidR="00ED3279" w:rsidRPr="00E77E7B" w:rsidRDefault="00ED3279" w:rsidP="00ED32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проведение профилактических мероприятий, направленных на снижение риска причинения вреда (ущерба) охраняемым законом ценностям.</w:t>
      </w:r>
    </w:p>
    <w:p w:rsidR="00ED3279" w:rsidRPr="00E77E7B" w:rsidRDefault="00ED3279" w:rsidP="00ED32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7E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Ожидаемые результаты реализации Программы профилактики:</w:t>
      </w:r>
    </w:p>
    <w:p w:rsidR="00ED3279" w:rsidRPr="00E77E7B" w:rsidRDefault="00ED3279" w:rsidP="005754EB">
      <w:pPr>
        <w:widowControl w:val="0"/>
        <w:tabs>
          <w:tab w:val="left" w:pos="459"/>
          <w:tab w:val="left" w:pos="2302"/>
        </w:tabs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развитие системы профилактических мероприятий департамента, внедрение различных способов профилактики;</w:t>
      </w:r>
    </w:p>
    <w:p w:rsidR="00ED3279" w:rsidRPr="00E77E7B" w:rsidRDefault="00ED3279" w:rsidP="005754EB">
      <w:pPr>
        <w:widowControl w:val="0"/>
        <w:tabs>
          <w:tab w:val="left" w:pos="459"/>
          <w:tab w:val="left" w:pos="2302"/>
        </w:tabs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увеличение доли законопослушных поставщиков социальных услуг, повышение уровня их правовой грамотности;</w:t>
      </w:r>
    </w:p>
    <w:p w:rsidR="00ED3279" w:rsidRPr="00E77E7B" w:rsidRDefault="00ED3279" w:rsidP="005754EB">
      <w:pPr>
        <w:widowControl w:val="0"/>
        <w:tabs>
          <w:tab w:val="left" w:pos="459"/>
          <w:tab w:val="left" w:pos="2302"/>
        </w:tabs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прозрачности деятельности департамента;</w:t>
      </w:r>
    </w:p>
    <w:p w:rsidR="00ED3279" w:rsidRPr="00E77E7B" w:rsidRDefault="00ED3279" w:rsidP="005754EB">
      <w:pPr>
        <w:widowControl w:val="0"/>
        <w:tabs>
          <w:tab w:val="left" w:pos="459"/>
          <w:tab w:val="left" w:pos="2302"/>
        </w:tabs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повышение информированности поставщиков социальных услуг об обязательных требованиях, предупреждение о нарушениях обязательных требований в сфере социального обслуживания;</w:t>
      </w:r>
    </w:p>
    <w:p w:rsidR="00ED3279" w:rsidRPr="00E77E7B" w:rsidRDefault="00ED3279" w:rsidP="00ED3279">
      <w:pPr>
        <w:widowControl w:val="0"/>
        <w:tabs>
          <w:tab w:val="left" w:pos="459"/>
          <w:tab w:val="left" w:pos="993"/>
          <w:tab w:val="left" w:pos="23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6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обеспечение единообразия понимания предмета регионального государственного контроля (надзора) поставщиками социальных услуг;</w:t>
      </w:r>
    </w:p>
    <w:p w:rsidR="00ED3279" w:rsidRPr="00E77E7B" w:rsidRDefault="00ED3279" w:rsidP="00ED3279">
      <w:pPr>
        <w:widowControl w:val="0"/>
        <w:tabs>
          <w:tab w:val="left" w:pos="459"/>
          <w:tab w:val="left" w:pos="23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6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мотивация поставщиков социальных услуг к повышению качества предоставления социальных услуг.</w:t>
      </w:r>
    </w:p>
    <w:p w:rsidR="00ED3279" w:rsidRPr="00E77E7B" w:rsidRDefault="00ED3279" w:rsidP="00ED327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B70" w:rsidRDefault="006F1B70" w:rsidP="000F0A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B70" w:rsidRDefault="006F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1B70" w:rsidSect="00366FB6">
          <w:footerReference w:type="default" r:id="rId10"/>
          <w:footerReference w:type="first" r:id="rId11"/>
          <w:pgSz w:w="11906" w:h="16838"/>
          <w:pgMar w:top="1134" w:right="851" w:bottom="1276" w:left="1701" w:header="426" w:footer="709" w:gutter="0"/>
          <w:cols w:space="708"/>
          <w:titlePg/>
          <w:docGrid w:linePitch="360"/>
        </w:sectPr>
      </w:pPr>
    </w:p>
    <w:p w:rsidR="002A56A3" w:rsidRPr="00F90E50" w:rsidRDefault="00FC0E0B" w:rsidP="00FC0E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0E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III. Перечень профилактических мероприятий, сроки (периодичность) их проведения</w:t>
      </w:r>
    </w:p>
    <w:p w:rsidR="002A56A3" w:rsidRPr="00F90E50" w:rsidRDefault="002A56A3" w:rsidP="002A56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9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6505"/>
        <w:gridCol w:w="3793"/>
        <w:gridCol w:w="2947"/>
      </w:tblGrid>
      <w:tr w:rsidR="002A56A3" w:rsidRPr="00AC7FC4" w:rsidTr="00AC7FC4">
        <w:tc>
          <w:tcPr>
            <w:tcW w:w="2723" w:type="dxa"/>
            <w:shd w:val="clear" w:color="auto" w:fill="auto"/>
            <w:vAlign w:val="center"/>
          </w:tcPr>
          <w:p w:rsidR="002A56A3" w:rsidRPr="00AC7FC4" w:rsidRDefault="002A56A3" w:rsidP="001B4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2A56A3" w:rsidRPr="00AC7FC4" w:rsidRDefault="002A56A3" w:rsidP="001B4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Сведения о мероприятии 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2A56A3" w:rsidRPr="00AC7FC4" w:rsidRDefault="002A56A3" w:rsidP="001B4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2A56A3" w:rsidRPr="00AC7FC4" w:rsidRDefault="002A56A3" w:rsidP="001B4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2A56A3" w:rsidRPr="00AC7FC4" w:rsidTr="009F0021">
        <w:tc>
          <w:tcPr>
            <w:tcW w:w="2723" w:type="dxa"/>
            <w:shd w:val="clear" w:color="auto" w:fill="auto"/>
            <w:vAlign w:val="center"/>
          </w:tcPr>
          <w:p w:rsidR="002A56A3" w:rsidRPr="00AC7FC4" w:rsidRDefault="002A56A3" w:rsidP="001B4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6505" w:type="dxa"/>
            <w:shd w:val="clear" w:color="auto" w:fill="auto"/>
          </w:tcPr>
          <w:p w:rsidR="002A56A3" w:rsidRPr="00AC7FC4" w:rsidRDefault="002A56A3" w:rsidP="001B4D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осуществляет информирование поставщиков социальных услуг по вопросам соблюдения обязательных требований в сфере социального обслуживания.</w:t>
            </w:r>
          </w:p>
          <w:p w:rsidR="002A56A3" w:rsidRPr="00AC7FC4" w:rsidRDefault="002A56A3" w:rsidP="001B4D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поставщиков социальных услуг осуществляется посредством размещения на официальном сайте департамента в сети «Интернет» и поддержания в актуальном состоянии следующих сведений: </w:t>
            </w:r>
          </w:p>
          <w:p w:rsidR="002A56A3" w:rsidRPr="00AC7FC4" w:rsidRDefault="002A56A3" w:rsidP="00AC7FC4">
            <w:pPr>
              <w:widowControl w:val="0"/>
              <w:autoSpaceDE w:val="0"/>
              <w:autoSpaceDN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тексты нормативных правовых актов, регулирующих осуществление регионального государственного контроля (надзора) в сфере социального обслуживания; </w:t>
            </w:r>
          </w:p>
          <w:p w:rsidR="002A56A3" w:rsidRPr="00AC7FC4" w:rsidRDefault="002A56A3" w:rsidP="00AC7FC4">
            <w:pPr>
              <w:widowControl w:val="0"/>
              <w:autoSpaceDE w:val="0"/>
              <w:autoSpaceDN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руководства по соблюдению обязательных требований;</w:t>
            </w:r>
          </w:p>
          <w:p w:rsidR="002A56A3" w:rsidRPr="00AC7FC4" w:rsidRDefault="0028586A" w:rsidP="00AC7FC4">
            <w:pPr>
              <w:widowControl w:val="0"/>
              <w:autoSpaceDE w:val="0"/>
              <w:autoSpaceDN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2A56A3"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программу профилактики рисков причинения вреда и план проведения плановых контрольных (надзорных) мероприятий (при наличии); </w:t>
            </w:r>
          </w:p>
          <w:p w:rsidR="002A56A3" w:rsidRPr="00AC7FC4" w:rsidRDefault="002A56A3" w:rsidP="00AC7FC4">
            <w:pPr>
              <w:widowControl w:val="0"/>
              <w:autoSpaceDE w:val="0"/>
              <w:autoSpaceDN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сведения о способах получения консультаций по вопросам соблюдения обязательных требований; </w:t>
            </w:r>
          </w:p>
          <w:p w:rsidR="002A56A3" w:rsidRPr="00AC7FC4" w:rsidRDefault="002A56A3" w:rsidP="00AC7FC4">
            <w:pPr>
              <w:widowControl w:val="0"/>
              <w:autoSpaceDE w:val="0"/>
              <w:autoSpaceDN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доклады, содержащие результаты обобщения правоприменительной практики; </w:t>
            </w:r>
          </w:p>
          <w:p w:rsidR="002A56A3" w:rsidRPr="00AC7FC4" w:rsidRDefault="002A56A3" w:rsidP="00AC7FC4">
            <w:pPr>
              <w:widowControl w:val="0"/>
              <w:autoSpaceDE w:val="0"/>
              <w:autoSpaceDN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иные сведения, предусмотренные нормативными </w:t>
            </w:r>
            <w:r w:rsidRPr="009F00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правовыми актами Российской Федерации и Брянской области.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2A56A3" w:rsidRPr="00AC7FC4" w:rsidRDefault="002A56A3" w:rsidP="001B4D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помощи и реабилитации,</w:t>
            </w:r>
          </w:p>
          <w:p w:rsidR="002A56A3" w:rsidRPr="00AC7FC4" w:rsidRDefault="002A56A3" w:rsidP="00575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стационарных социальных учреждений для пожилых людей и инвалидов, отдел семейной и демографической политики, группа внутреннего аудита, </w:t>
            </w:r>
            <w:r w:rsidR="005751EA"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правовой и кадровой работы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2A56A3" w:rsidRPr="00AC7FC4" w:rsidRDefault="002A56A3" w:rsidP="001B4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15 дней с момента принятия нормативных правовых актов, программ, перечней, руководств и иных сведений или внесения в них изменений</w:t>
            </w:r>
          </w:p>
        </w:tc>
      </w:tr>
      <w:tr w:rsidR="002A56A3" w:rsidRPr="00AC7FC4" w:rsidTr="009F0021">
        <w:tc>
          <w:tcPr>
            <w:tcW w:w="2723" w:type="dxa"/>
            <w:shd w:val="clear" w:color="auto" w:fill="auto"/>
            <w:vAlign w:val="center"/>
          </w:tcPr>
          <w:p w:rsidR="002A56A3" w:rsidRPr="00AC7FC4" w:rsidRDefault="002A56A3" w:rsidP="001B4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6505" w:type="dxa"/>
            <w:shd w:val="clear" w:color="auto" w:fill="auto"/>
          </w:tcPr>
          <w:p w:rsidR="002A56A3" w:rsidRPr="00AC7FC4" w:rsidRDefault="002A56A3" w:rsidP="001B4D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по итогам осуществления регионального государственного контроля (надзора) готовится ежегодно и подлежит публичному обсуждению. </w:t>
            </w:r>
          </w:p>
          <w:p w:rsidR="002A56A3" w:rsidRPr="00AC7FC4" w:rsidRDefault="002A56A3" w:rsidP="00AC7FC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</w:t>
            </w: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утверждается приказом директора департамента (лицом, его замещающим) </w:t>
            </w: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размещается на официальном сайте департамента </w:t>
            </w: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информационно-телекоммуникационной сети</w:t>
            </w: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«Интернет» в </w:t>
            </w: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до 10 дней со дня утверждения доклада о правоприменительной практике.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2A56A3" w:rsidRPr="00AC7FC4" w:rsidRDefault="002A56A3" w:rsidP="001B4D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социальной помощи и реабилитации,</w:t>
            </w:r>
          </w:p>
          <w:p w:rsidR="002A56A3" w:rsidRPr="00AC7FC4" w:rsidRDefault="002A56A3" w:rsidP="001B4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стационарных социальных учреждений для пожилых людей и инвалидов, отдел семейной и демографической политики, группа внутреннего аудита 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2A56A3" w:rsidRPr="00AC7FC4" w:rsidRDefault="002A56A3" w:rsidP="001B4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марта года, следующего за отчетным годом.</w:t>
            </w:r>
          </w:p>
        </w:tc>
      </w:tr>
      <w:tr w:rsidR="002A56A3" w:rsidRPr="00AC7FC4" w:rsidTr="009F0021">
        <w:tc>
          <w:tcPr>
            <w:tcW w:w="2723" w:type="dxa"/>
            <w:shd w:val="clear" w:color="auto" w:fill="auto"/>
            <w:vAlign w:val="center"/>
          </w:tcPr>
          <w:p w:rsidR="002A56A3" w:rsidRPr="00AC7FC4" w:rsidRDefault="002A56A3" w:rsidP="001B4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6505" w:type="dxa"/>
            <w:shd w:val="clear" w:color="auto" w:fill="auto"/>
          </w:tcPr>
          <w:p w:rsidR="002A56A3" w:rsidRPr="00AC7FC4" w:rsidRDefault="002A56A3" w:rsidP="001B4D6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у департамента </w:t>
            </w: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департамент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2A56A3" w:rsidRPr="00AC7FC4" w:rsidRDefault="002A56A3" w:rsidP="001B4D6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Контролируемое лицо в вправе после получения предостережения подать в департамент возражение в отношении указанного предостережения.</w:t>
            </w:r>
          </w:p>
          <w:p w:rsidR="006B2305" w:rsidRPr="00AC7FC4" w:rsidRDefault="002A56A3" w:rsidP="00FC0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рассматривает возражение и по итогам рассмотрения направляет ответ контролируемому лицу в течение 30</w:t>
            </w:r>
            <w:r w:rsidRPr="00AC7F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дней со дня получения возражений. 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2A56A3" w:rsidRPr="00AC7FC4" w:rsidRDefault="002A56A3" w:rsidP="001B4D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помощи и реабилитации,</w:t>
            </w:r>
          </w:p>
          <w:p w:rsidR="002A56A3" w:rsidRPr="00AC7FC4" w:rsidRDefault="002A56A3" w:rsidP="001B4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стационарных социальных учреждений для пожилых людей и инвалидов, отдел семейной и демографической политики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2A56A3" w:rsidRPr="00AC7FC4" w:rsidRDefault="002A56A3" w:rsidP="001B4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при наличии сведений, указанных в части 1</w:t>
            </w:r>
          </w:p>
          <w:p w:rsidR="002A56A3" w:rsidRPr="00AC7FC4" w:rsidRDefault="002A56A3" w:rsidP="001B4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49 Федерального закона от 31 июля 2020 года № 248-ФЗ</w:t>
            </w:r>
          </w:p>
        </w:tc>
      </w:tr>
      <w:tr w:rsidR="002A56A3" w:rsidRPr="00AC7FC4" w:rsidTr="009F0021">
        <w:tc>
          <w:tcPr>
            <w:tcW w:w="2723" w:type="dxa"/>
            <w:shd w:val="clear" w:color="auto" w:fill="auto"/>
            <w:vAlign w:val="center"/>
          </w:tcPr>
          <w:p w:rsidR="002A56A3" w:rsidRPr="00AC7FC4" w:rsidRDefault="002A56A3" w:rsidP="001B4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6505" w:type="dxa"/>
            <w:shd w:val="clear" w:color="auto" w:fill="auto"/>
          </w:tcPr>
          <w:p w:rsidR="002A56A3" w:rsidRPr="00AC7FC4" w:rsidRDefault="002A56A3" w:rsidP="001B4D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поставщиков социальных услуг и их представителей осуществляется по следующим вопросам:</w:t>
            </w:r>
          </w:p>
          <w:p w:rsidR="002A56A3" w:rsidRPr="00AC7FC4" w:rsidRDefault="002A56A3" w:rsidP="00AC7FC4">
            <w:pPr>
              <w:tabs>
                <w:tab w:val="left" w:pos="947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профилактика рисков нарушения обязательных требований;</w:t>
            </w:r>
          </w:p>
          <w:p w:rsidR="002A56A3" w:rsidRPr="00AC7FC4" w:rsidRDefault="002A56A3" w:rsidP="00AC7FC4">
            <w:pPr>
              <w:tabs>
                <w:tab w:val="left" w:pos="947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соблюдение обязательных требований в сфере социального обслуживания;</w:t>
            </w:r>
          </w:p>
          <w:p w:rsidR="002A56A3" w:rsidRPr="0028586A" w:rsidRDefault="002A56A3" w:rsidP="00AC7FC4">
            <w:pPr>
              <w:tabs>
                <w:tab w:val="left" w:pos="947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28586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3. порядок осуществления государственного контроля (надзора);</w:t>
            </w:r>
          </w:p>
          <w:p w:rsidR="002A56A3" w:rsidRPr="00AC7FC4" w:rsidRDefault="002A56A3" w:rsidP="00AC7FC4">
            <w:pPr>
              <w:tabs>
                <w:tab w:val="left" w:pos="947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порядок обжалования решений департамента;</w:t>
            </w:r>
          </w:p>
          <w:p w:rsidR="002A56A3" w:rsidRPr="00AC7FC4" w:rsidRDefault="002A56A3" w:rsidP="00AC7FC4">
            <w:pPr>
              <w:tabs>
                <w:tab w:val="left" w:pos="947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иные вопросы, касающиеся осуществления регионального государственного контроля (надзора). </w:t>
            </w:r>
          </w:p>
          <w:p w:rsidR="002A56A3" w:rsidRPr="00AC7FC4" w:rsidRDefault="002A56A3" w:rsidP="001B4D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 осуществляется в специальных помещениях, оборудованных средствами аудио- и (или) видеозаписи, о применении которых контролируемое лицо уведомляется до начала консультирования.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2A56A3" w:rsidRPr="00AC7FC4" w:rsidRDefault="002A56A3" w:rsidP="001B4D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помощи и реабилитации,</w:t>
            </w:r>
          </w:p>
          <w:p w:rsidR="002A56A3" w:rsidRPr="00AC7FC4" w:rsidRDefault="002A56A3" w:rsidP="001B4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стационарных социальных учреждений для пожилых людей и инвалидов, отдел семейной и демографической политики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2A56A3" w:rsidRPr="00AC7FC4" w:rsidRDefault="002A56A3" w:rsidP="001B4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в течение года с понедельника по четверг с 8:30 до 17:45 часов, в пятницу с 8:30 до 16:30, обед с 13:00 до 14:00 часов</w:t>
            </w:r>
          </w:p>
        </w:tc>
      </w:tr>
      <w:tr w:rsidR="00023FF3" w:rsidRPr="001A7B00" w:rsidTr="009F0021">
        <w:trPr>
          <w:trHeight w:val="496"/>
        </w:trPr>
        <w:tc>
          <w:tcPr>
            <w:tcW w:w="2723" w:type="dxa"/>
            <w:shd w:val="clear" w:color="auto" w:fill="auto"/>
            <w:vAlign w:val="center"/>
          </w:tcPr>
          <w:p w:rsidR="00023FF3" w:rsidRPr="00AC7FC4" w:rsidRDefault="00FC0E0B" w:rsidP="00023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Профилактический визит</w:t>
            </w:r>
          </w:p>
        </w:tc>
        <w:tc>
          <w:tcPr>
            <w:tcW w:w="6505" w:type="dxa"/>
            <w:shd w:val="clear" w:color="auto" w:fill="auto"/>
          </w:tcPr>
          <w:p w:rsidR="00FC0E0B" w:rsidRPr="00AC7FC4" w:rsidRDefault="00FC0E0B" w:rsidP="00FC0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профилактические визиты проводятся департаментом в соответствии со статьей 52 Федерального закона от 31 июля 2020 года № 248-ФЗ «О государственном контроле (надзоре) и муниципальном контроле в Российской Федерации» в отношении:</w:t>
            </w:r>
          </w:p>
          <w:p w:rsidR="00FC0E0B" w:rsidRPr="00AC7FC4" w:rsidRDefault="00FC0E0B" w:rsidP="00FC0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объектов регионального государственного контроля (надзора), отнесенных к категории высокого риска;</w:t>
            </w:r>
          </w:p>
          <w:p w:rsidR="00FC0E0B" w:rsidRPr="00AC7FC4" w:rsidRDefault="00FC0E0B" w:rsidP="00FC0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контролируемых лиц, приступающих к осуществлению деятельности в сфере социального обслуживания.</w:t>
            </w:r>
          </w:p>
          <w:p w:rsidR="00FC0E0B" w:rsidRPr="00AC7FC4" w:rsidRDefault="00FC0E0B" w:rsidP="00FC0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Профилактические визиты по заявлению контролируемого лица о проведении в отношении его профилактического визита проводятся департаментом </w:t>
            </w:r>
            <w:r w:rsidRPr="00AC7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</w:t>
            </w:r>
            <w:r w:rsidR="001A7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ствии с частями 10-13 статьи </w:t>
            </w: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Федерального закона от 31 июля 2020 года </w:t>
            </w:r>
            <w:r w:rsidR="001A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248-ФЗ «О государственном контроле (надзоре) и муниципальном контроле в Российской Федерации»</w:t>
            </w:r>
            <w:r w:rsidR="00BD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включаются в </w:t>
            </w:r>
            <w:r w:rsidR="0022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приложенный </w:t>
            </w:r>
            <w:r w:rsidR="00BD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контролируемых лиц.</w:t>
            </w:r>
          </w:p>
          <w:p w:rsidR="00FC0E0B" w:rsidRPr="00AC7FC4" w:rsidRDefault="00FC0E0B" w:rsidP="00FC0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ходе профилактического визита должностным лицом департамента может осуществляться консультирование </w:t>
            </w:r>
            <w:r w:rsidRPr="00AC7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контролируемых лиц </w:t>
            </w:r>
            <w:r w:rsidRPr="00AC7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порядке, установленном статьей 50 Федерального</w:t>
            </w:r>
            <w:r w:rsidRPr="00AC7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закона от 31 июля 2020 года № 248-ФЗ «О государственном контроле (надзоре) и муниципальном контроле в Российской Федерации»</w:t>
            </w:r>
            <w:r w:rsidRPr="00AC7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FC0E0B" w:rsidRPr="00AC7FC4" w:rsidRDefault="00FC0E0B" w:rsidP="00FC0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проводится с предварительным информированием контролируемых лиц, срок проведения не может превышать 1 рабочий день. </w:t>
            </w:r>
          </w:p>
          <w:p w:rsidR="00023FF3" w:rsidRPr="00AC7FC4" w:rsidRDefault="00FC0E0B" w:rsidP="00FC0E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Контролируемое лицо в соответствии с частью 6 статьи 52 Федерального закона от 31 июля 2020 года № 248-ФЗ «О государственном контроле (надзоре) и муниципальном контроле в Российской Федерации» имеет право отказаться от проведения обязательного профилактического визита, при этом оно должно уведомить об отказе департамент не позднее чем за 3 рабочих дня до дня проведения обязательного профилактического визита.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D679E9" w:rsidRPr="00AC7FC4" w:rsidRDefault="00D679E9" w:rsidP="00D67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помощи и реабилитации,</w:t>
            </w:r>
          </w:p>
          <w:p w:rsidR="00023FF3" w:rsidRPr="00AC7FC4" w:rsidRDefault="00D679E9" w:rsidP="00D679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стационарных социальных учреждений для пожилых людей и инвалидов, отдел семейной и демографической политики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023FF3" w:rsidRPr="001A7B00" w:rsidRDefault="003A09EB" w:rsidP="00227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  <w:r w:rsidR="0022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2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согласно Приложению 1</w:t>
            </w:r>
          </w:p>
        </w:tc>
      </w:tr>
    </w:tbl>
    <w:p w:rsidR="00FC0E0B" w:rsidRDefault="00FC0E0B" w:rsidP="00FC0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0E0B" w:rsidSect="00AC7FC4">
          <w:footerReference w:type="default" r:id="rId12"/>
          <w:pgSz w:w="16838" w:h="11906" w:orient="landscape"/>
          <w:pgMar w:top="851" w:right="567" w:bottom="1701" w:left="567" w:header="425" w:footer="709" w:gutter="0"/>
          <w:cols w:space="708"/>
          <w:titlePg/>
          <w:docGrid w:linePitch="360"/>
        </w:sectPr>
      </w:pPr>
    </w:p>
    <w:p w:rsidR="00FC0E0B" w:rsidRDefault="00FC0E0B" w:rsidP="00FC0E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IV</w:t>
      </w:r>
      <w:r w:rsidRPr="00E77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Показатели результативности и эффективности программы </w:t>
      </w:r>
    </w:p>
    <w:p w:rsidR="00FC0E0B" w:rsidRPr="00E77E7B" w:rsidRDefault="00FC0E0B" w:rsidP="00FC0E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</w:t>
      </w:r>
    </w:p>
    <w:p w:rsidR="00FC0E0B" w:rsidRPr="00E77E7B" w:rsidRDefault="00FC0E0B" w:rsidP="00FC0E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B" w:rsidRPr="00E77E7B" w:rsidRDefault="00FC0E0B" w:rsidP="00FC0E0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Целевыми показателями результативности и эффективности программы профилактики являются:</w:t>
      </w:r>
    </w:p>
    <w:p w:rsidR="00FC0E0B" w:rsidRDefault="00FC0E0B" w:rsidP="00FC0E0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выполненных мероприятий, предусмотренных проектом программы профилактики М </w:t>
      </w:r>
      <w:r w:rsidRPr="00563E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563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E5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100%,</w:t>
      </w:r>
    </w:p>
    <w:p w:rsidR="00FC0E0B" w:rsidRDefault="00FC0E0B" w:rsidP="00FC0E0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563E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выполненных мероприятий, предусмотренных программой профилактики</w:t>
      </w: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0E0B" w:rsidRDefault="00FC0E0B" w:rsidP="00FC0E0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563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запланированных программой профилактики мероприятий.</w:t>
      </w:r>
    </w:p>
    <w:p w:rsidR="00FC0E0B" w:rsidRPr="00E77E7B" w:rsidRDefault="00FC0E0B" w:rsidP="00FC0E0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выполненных мероприятий, предусмотренных проектом программы профилактики составляет 100% за отчетный период.</w:t>
      </w:r>
    </w:p>
    <w:p w:rsidR="00FC0E0B" w:rsidRPr="00E77E7B" w:rsidRDefault="00FC0E0B" w:rsidP="00FC0E0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призвана обеспечить создание условий для снижения случаев нарушения обязательных требований, снижения количества однотипных и повторяющихся нарушений одним и тем же поставщиком социальных услуг (на одном и том же объекте), мотивации поставщиков социальных услуг к повышению качества предоставления услуг.</w:t>
      </w:r>
    </w:p>
    <w:p w:rsidR="00FC0E0B" w:rsidRPr="00E77E7B" w:rsidRDefault="00FC0E0B" w:rsidP="00FC0E0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эффективности и результативности профилактических мероприятий является сокращение количества нарушений у поставщиков социальных услуг.</w:t>
      </w:r>
    </w:p>
    <w:p w:rsidR="002A56A3" w:rsidRDefault="00FC0E0B" w:rsidP="00FC0E0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профилактике нарушений и в целом Программы профилактики по итогам календарного года с учетом достижений целей Программы профилактики считаются выполненными при достижении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вышеуказанных </w:t>
      </w:r>
      <w:r w:rsidRPr="00E77E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показ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ателей</w:t>
      </w:r>
      <w:r w:rsidR="00871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7DD" w:rsidRDefault="008717DD" w:rsidP="00FC0E0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DD" w:rsidRDefault="008717DD" w:rsidP="00FC0E0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DD" w:rsidRDefault="008717DD" w:rsidP="00FC0E0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DD" w:rsidRPr="00E77E7B" w:rsidRDefault="008717DD" w:rsidP="008717D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DD" w:rsidRDefault="008717DD" w:rsidP="008717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DD" w:rsidRDefault="008717DD" w:rsidP="00871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717DD" w:rsidSect="00366FB6">
          <w:footerReference w:type="default" r:id="rId13"/>
          <w:pgSz w:w="11906" w:h="16838"/>
          <w:pgMar w:top="1134" w:right="851" w:bottom="1276" w:left="1701" w:header="426" w:footer="709" w:gutter="0"/>
          <w:cols w:space="708"/>
          <w:titlePg/>
          <w:docGrid w:linePitch="360"/>
        </w:sectPr>
      </w:pPr>
    </w:p>
    <w:tbl>
      <w:tblPr>
        <w:tblStyle w:val="af"/>
        <w:tblW w:w="96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67"/>
        <w:gridCol w:w="1972"/>
        <w:gridCol w:w="563"/>
        <w:gridCol w:w="1468"/>
      </w:tblGrid>
      <w:tr w:rsidR="001C127B" w:rsidTr="001C127B">
        <w:trPr>
          <w:trHeight w:val="1406"/>
        </w:trPr>
        <w:tc>
          <w:tcPr>
            <w:tcW w:w="5104" w:type="dxa"/>
          </w:tcPr>
          <w:p w:rsidR="001C127B" w:rsidRDefault="001C127B" w:rsidP="0056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gridSpan w:val="4"/>
          </w:tcPr>
          <w:p w:rsidR="001C127B" w:rsidRPr="001C127B" w:rsidRDefault="001C127B" w:rsidP="001C1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127B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1C127B" w:rsidRPr="001C127B" w:rsidRDefault="001C127B" w:rsidP="001C1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127B">
              <w:rPr>
                <w:rFonts w:ascii="Times New Roman" w:eastAsia="Times New Roman" w:hAnsi="Times New Roman" w:cs="Times New Roman"/>
              </w:rPr>
              <w:t>к Программе профилактики рисков причинения вреда (ущерба) охраняемым законом ценностям на 2024 год, утвержденной приказом департамента социальной политики и занятости населения Брянской области</w:t>
            </w:r>
          </w:p>
        </w:tc>
      </w:tr>
      <w:tr w:rsidR="001C127B" w:rsidTr="001C127B">
        <w:trPr>
          <w:trHeight w:val="507"/>
        </w:trPr>
        <w:tc>
          <w:tcPr>
            <w:tcW w:w="5104" w:type="dxa"/>
          </w:tcPr>
          <w:p w:rsidR="001C127B" w:rsidRDefault="001C127B" w:rsidP="0056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C127B" w:rsidRPr="001C127B" w:rsidRDefault="001C127B" w:rsidP="005601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127B">
              <w:rPr>
                <w:rFonts w:ascii="Times New Roman" w:eastAsia="Times New Roman" w:hAnsi="Times New Roman" w:cs="Times New Roman"/>
              </w:rPr>
              <w:t>от</w:t>
            </w:r>
            <w:r w:rsidRPr="001C127B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4294967295" distL="114299" distR="114299" simplePos="0" relativeHeight="251661312" behindDoc="0" locked="0" layoutInCell="1" allowOverlap="1" wp14:anchorId="06848A5D" wp14:editId="25BCB5D4">
                      <wp:simplePos x="0" y="0"/>
                      <wp:positionH relativeFrom="column">
                        <wp:posOffset>3006089</wp:posOffset>
                      </wp:positionH>
                      <wp:positionV relativeFrom="paragraph">
                        <wp:posOffset>43179</wp:posOffset>
                      </wp:positionV>
                      <wp:extent cx="0" cy="0"/>
                      <wp:effectExtent l="0" t="0" r="0" b="0"/>
                      <wp:wrapNone/>
                      <wp:docPr id="1" name="Lin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A91B75" id="Line 72" o:spid="_x0000_s1026" style="position:absolute;z-index:251661312;visibility:visible;mso-wrap-style:square;mso-width-percent:0;mso-height-percent:0;mso-wrap-distance-left:3.17497mm;mso-wrap-distance-top:0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36.7pt,3.4pt" to="236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"/>
                  </w:pict>
                </mc:Fallback>
              </mc:AlternateContent>
            </w:r>
          </w:p>
        </w:tc>
        <w:tc>
          <w:tcPr>
            <w:tcW w:w="1972" w:type="dxa"/>
          </w:tcPr>
          <w:p w:rsidR="001C127B" w:rsidRPr="001C127B" w:rsidRDefault="001C127B" w:rsidP="0056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1C127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[</w:t>
            </w:r>
            <w:r w:rsidRPr="001C127B">
              <w:rPr>
                <w:rFonts w:ascii="Times New Roman" w:eastAsia="Times New Roman" w:hAnsi="Times New Roman" w:cs="Times New Roman"/>
                <w:color w:val="FFFFFF" w:themeColor="background1"/>
                <w:lang w:val="en-US" w:eastAsia="ru-RU"/>
              </w:rPr>
              <w:t>REGDATESTAMP</w:t>
            </w:r>
            <w:r w:rsidRPr="001C127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] </w:t>
            </w:r>
            <w:r w:rsidRPr="001C127B">
              <w:rPr>
                <w:rFonts w:ascii="Times New Roman" w:eastAsia="Times New Roman" w:hAnsi="Times New Roman" w:cs="Times New Roman"/>
                <w:color w:val="FFFFFF" w:themeColor="background1"/>
                <w:lang w:val="en-US" w:eastAsia="ru-RU"/>
              </w:rPr>
              <w:t>MP</w:t>
            </w:r>
            <w:r w:rsidRPr="001C127B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]</w:t>
            </w:r>
          </w:p>
        </w:tc>
        <w:tc>
          <w:tcPr>
            <w:tcW w:w="563" w:type="dxa"/>
          </w:tcPr>
          <w:p w:rsidR="001C127B" w:rsidRPr="001C127B" w:rsidRDefault="001C127B" w:rsidP="005601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127B">
              <w:rPr>
                <w:rFonts w:ascii="Times New Roman" w:eastAsia="Times New Roman" w:hAnsi="Times New Roman" w:cs="Times New Roman"/>
                <w:noProof/>
                <w:lang w:eastAsia="ru-RU"/>
              </w:rPr>
              <w:t>№</w:t>
            </w:r>
          </w:p>
        </w:tc>
        <w:tc>
          <w:tcPr>
            <w:tcW w:w="1468" w:type="dxa"/>
          </w:tcPr>
          <w:p w:rsidR="001C127B" w:rsidRPr="00F457C8" w:rsidRDefault="001C127B" w:rsidP="00560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FE187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18"/>
                <w:szCs w:val="18"/>
                <w:lang w:eastAsia="ru-RU"/>
              </w:rPr>
              <w:t>[REGNUMSTAMP]</w:t>
            </w:r>
          </w:p>
        </w:tc>
      </w:tr>
    </w:tbl>
    <w:p w:rsidR="001C127B" w:rsidRPr="00E6670A" w:rsidRDefault="001C127B" w:rsidP="00E6670A">
      <w:pPr>
        <w:jc w:val="center"/>
        <w:rPr>
          <w:rFonts w:ascii="Times New Roman" w:eastAsia="Times New Roman" w:hAnsi="Times New Roman" w:cs="Times New Roman"/>
        </w:rPr>
      </w:pPr>
    </w:p>
    <w:p w:rsidR="00FC0E0B" w:rsidRDefault="00E6670A" w:rsidP="00E6670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Pr="00AD2785">
        <w:rPr>
          <w:rFonts w:ascii="Times New Roman" w:eastAsia="Times New Roman" w:hAnsi="Times New Roman" w:cs="Times New Roman"/>
          <w:sz w:val="28"/>
        </w:rPr>
        <w:t>ереч</w:t>
      </w:r>
      <w:r>
        <w:rPr>
          <w:rFonts w:ascii="Times New Roman" w:eastAsia="Times New Roman" w:hAnsi="Times New Roman" w:cs="Times New Roman"/>
          <w:sz w:val="28"/>
        </w:rPr>
        <w:t>е</w:t>
      </w:r>
      <w:r w:rsidRPr="00AD2785"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ь</w:t>
      </w:r>
      <w:r w:rsidRPr="00AD278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контролируемых лиц, в отношении которых проводятся профилактические визиты в 2024 году</w:t>
      </w:r>
    </w:p>
    <w:tbl>
      <w:tblPr>
        <w:tblW w:w="96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685"/>
        <w:gridCol w:w="3372"/>
        <w:gridCol w:w="1985"/>
      </w:tblGrid>
      <w:tr w:rsidR="00E6670A" w:rsidRPr="00C81877" w:rsidTr="00272F49">
        <w:trPr>
          <w:trHeight w:val="496"/>
        </w:trPr>
        <w:tc>
          <w:tcPr>
            <w:tcW w:w="597" w:type="dxa"/>
            <w:vAlign w:val="center"/>
          </w:tcPr>
          <w:p w:rsidR="00E6670A" w:rsidRPr="00B43B99" w:rsidRDefault="00D679E9" w:rsidP="00272F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6670A" w:rsidRPr="00B43B99" w:rsidRDefault="00D679E9" w:rsidP="00272F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27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менование </w:t>
            </w:r>
            <w:r w:rsidR="0027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контролируемого лица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E6670A" w:rsidRPr="00B43B99" w:rsidRDefault="00D679E9" w:rsidP="003A09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</w:t>
            </w:r>
            <w:r w:rsidR="003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3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 департамента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6670A" w:rsidRDefault="00272F49" w:rsidP="00272F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="003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6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</w:p>
        </w:tc>
      </w:tr>
      <w:tr w:rsidR="00E6670A" w:rsidRPr="00C81877" w:rsidTr="00272F49">
        <w:trPr>
          <w:trHeight w:val="74"/>
        </w:trPr>
        <w:tc>
          <w:tcPr>
            <w:tcW w:w="597" w:type="dxa"/>
          </w:tcPr>
          <w:p w:rsidR="00E6670A" w:rsidRPr="00B43B99" w:rsidRDefault="00D679E9" w:rsidP="00272F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E6670A" w:rsidRPr="00B43B99" w:rsidRDefault="00D679E9" w:rsidP="00272F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2" w:type="dxa"/>
            <w:shd w:val="clear" w:color="auto" w:fill="auto"/>
          </w:tcPr>
          <w:p w:rsidR="00E6670A" w:rsidRPr="00B43B99" w:rsidRDefault="00D679E9" w:rsidP="00272F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E6670A" w:rsidRDefault="00D679E9" w:rsidP="00272F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6670A" w:rsidRPr="00C81877" w:rsidTr="00272F49">
        <w:trPr>
          <w:trHeight w:val="496"/>
        </w:trPr>
        <w:tc>
          <w:tcPr>
            <w:tcW w:w="597" w:type="dxa"/>
          </w:tcPr>
          <w:p w:rsidR="00E6670A" w:rsidRPr="00B43B99" w:rsidRDefault="00E6670A" w:rsidP="005601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E6670A" w:rsidRPr="005751EA" w:rsidRDefault="00E6670A" w:rsidP="005601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Автономная некоммерческая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4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мощи пожилым людям и инвалидам «</w:t>
            </w:r>
            <w:r w:rsidRPr="00B4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72" w:type="dxa"/>
            <w:shd w:val="clear" w:color="auto" w:fill="auto"/>
          </w:tcPr>
          <w:p w:rsidR="00E6670A" w:rsidRDefault="00E6670A" w:rsidP="00560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стационарных социальных учреждений для пожилых людей и инвалидов</w:t>
            </w:r>
          </w:p>
        </w:tc>
        <w:tc>
          <w:tcPr>
            <w:tcW w:w="1985" w:type="dxa"/>
            <w:shd w:val="clear" w:color="auto" w:fill="auto"/>
          </w:tcPr>
          <w:p w:rsidR="00E6670A" w:rsidRPr="00C81877" w:rsidRDefault="00E6670A" w:rsidP="00560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 г.</w:t>
            </w:r>
          </w:p>
        </w:tc>
      </w:tr>
      <w:tr w:rsidR="00E6670A" w:rsidRPr="00C81877" w:rsidTr="00272F49">
        <w:trPr>
          <w:trHeight w:val="496"/>
        </w:trPr>
        <w:tc>
          <w:tcPr>
            <w:tcW w:w="597" w:type="dxa"/>
          </w:tcPr>
          <w:p w:rsidR="00E6670A" w:rsidRDefault="00E6670A" w:rsidP="005601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E6670A" w:rsidRPr="00F90E50" w:rsidRDefault="00E6670A" w:rsidP="005601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«Пансион для проживания пожилых людей и инвалидов «Уют»</w:t>
            </w:r>
          </w:p>
        </w:tc>
        <w:tc>
          <w:tcPr>
            <w:tcW w:w="3372" w:type="dxa"/>
            <w:shd w:val="clear" w:color="auto" w:fill="auto"/>
          </w:tcPr>
          <w:p w:rsidR="00E6670A" w:rsidRPr="00C81877" w:rsidRDefault="00E6670A" w:rsidP="00560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стационарных социальных учреждений для пожилых людей и инвалидов</w:t>
            </w:r>
          </w:p>
        </w:tc>
        <w:tc>
          <w:tcPr>
            <w:tcW w:w="1985" w:type="dxa"/>
            <w:shd w:val="clear" w:color="auto" w:fill="auto"/>
          </w:tcPr>
          <w:p w:rsidR="00E6670A" w:rsidRPr="00C81877" w:rsidRDefault="00E6670A" w:rsidP="00560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 г.</w:t>
            </w:r>
          </w:p>
        </w:tc>
      </w:tr>
      <w:tr w:rsidR="00E6670A" w:rsidRPr="00C81877" w:rsidTr="00272F49">
        <w:trPr>
          <w:trHeight w:val="496"/>
        </w:trPr>
        <w:tc>
          <w:tcPr>
            <w:tcW w:w="597" w:type="dxa"/>
          </w:tcPr>
          <w:p w:rsidR="00E6670A" w:rsidRPr="005751EA" w:rsidRDefault="00272F49" w:rsidP="005601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E6670A" w:rsidRPr="00F90E50" w:rsidRDefault="00E6670A" w:rsidP="005601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Автономная некоммерческая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7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Специальный центр развития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7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72" w:type="dxa"/>
            <w:shd w:val="clear" w:color="auto" w:fill="auto"/>
          </w:tcPr>
          <w:p w:rsidR="00E6670A" w:rsidRPr="00C81877" w:rsidRDefault="00E6670A" w:rsidP="00560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социальной помощи и реабилитации</w:t>
            </w:r>
          </w:p>
        </w:tc>
        <w:tc>
          <w:tcPr>
            <w:tcW w:w="1985" w:type="dxa"/>
            <w:shd w:val="clear" w:color="auto" w:fill="auto"/>
          </w:tcPr>
          <w:p w:rsidR="00E6670A" w:rsidRPr="00C81877" w:rsidRDefault="00E6670A" w:rsidP="00560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 г.</w:t>
            </w:r>
          </w:p>
        </w:tc>
      </w:tr>
      <w:tr w:rsidR="00E6670A" w:rsidRPr="00C81877" w:rsidTr="00272F49">
        <w:trPr>
          <w:trHeight w:val="496"/>
        </w:trPr>
        <w:tc>
          <w:tcPr>
            <w:tcW w:w="597" w:type="dxa"/>
          </w:tcPr>
          <w:p w:rsidR="00E6670A" w:rsidRPr="00B43B99" w:rsidRDefault="00272F49" w:rsidP="005601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:rsidR="00E6670A" w:rsidRPr="005751EA" w:rsidRDefault="00E6670A" w:rsidP="005601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по адапта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реабилитации нуждающихся «</w:t>
            </w:r>
            <w:r w:rsidRPr="00B4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Здоровая Русь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72" w:type="dxa"/>
            <w:shd w:val="clear" w:color="auto" w:fill="auto"/>
          </w:tcPr>
          <w:p w:rsidR="00E6670A" w:rsidRDefault="00E6670A" w:rsidP="00560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стационарных социальных учреждений для пожилых людей и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3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социальной помощи и реабилитации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6670A" w:rsidRPr="00C81877" w:rsidRDefault="00E6670A" w:rsidP="00560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 г.</w:t>
            </w:r>
          </w:p>
        </w:tc>
      </w:tr>
      <w:tr w:rsidR="00E6670A" w:rsidRPr="00C81877" w:rsidTr="00272F49">
        <w:tc>
          <w:tcPr>
            <w:tcW w:w="597" w:type="dxa"/>
          </w:tcPr>
          <w:p w:rsidR="00E6670A" w:rsidRPr="005751EA" w:rsidRDefault="00272F49" w:rsidP="005601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:rsidR="00E6670A" w:rsidRPr="00F90E50" w:rsidRDefault="00E6670A" w:rsidP="005601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изация Центр социальной помощи «Добрые дела»</w:t>
            </w:r>
          </w:p>
        </w:tc>
        <w:tc>
          <w:tcPr>
            <w:tcW w:w="3372" w:type="dxa"/>
            <w:shd w:val="clear" w:color="auto" w:fill="auto"/>
          </w:tcPr>
          <w:p w:rsidR="00E6670A" w:rsidRPr="00C81877" w:rsidRDefault="00E6670A" w:rsidP="00560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социальной помощи и реабилитации</w:t>
            </w:r>
          </w:p>
        </w:tc>
        <w:tc>
          <w:tcPr>
            <w:tcW w:w="1985" w:type="dxa"/>
            <w:shd w:val="clear" w:color="auto" w:fill="auto"/>
          </w:tcPr>
          <w:p w:rsidR="00E6670A" w:rsidRPr="00C81877" w:rsidRDefault="00E6670A" w:rsidP="00560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 г.</w:t>
            </w:r>
          </w:p>
        </w:tc>
      </w:tr>
    </w:tbl>
    <w:p w:rsidR="00371259" w:rsidRPr="002C12FF" w:rsidRDefault="00371259" w:rsidP="00E77E7B">
      <w:pPr>
        <w:spacing w:after="0"/>
        <w:jc w:val="both"/>
        <w:rPr>
          <w:rFonts w:ascii="Times New Roman" w:hAnsi="Times New Roman" w:cs="Times New Roman"/>
          <w:szCs w:val="28"/>
        </w:rPr>
      </w:pPr>
    </w:p>
    <w:sectPr w:rsidR="00371259" w:rsidRPr="002C12FF" w:rsidSect="00FC0E0B">
      <w:pgSz w:w="11906" w:h="16838"/>
      <w:pgMar w:top="1134" w:right="851" w:bottom="1276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979" w:rsidRDefault="00955979">
      <w:pPr>
        <w:spacing w:after="0" w:line="240" w:lineRule="auto"/>
      </w:pPr>
      <w:r>
        <w:separator/>
      </w:r>
    </w:p>
  </w:endnote>
  <w:endnote w:type="continuationSeparator" w:id="0">
    <w:p w:rsidR="00955979" w:rsidRDefault="0095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040369"/>
      <w:docPartObj>
        <w:docPartGallery w:val="Page Numbers (Bottom of Page)"/>
        <w:docPartUnique/>
      </w:docPartObj>
    </w:sdtPr>
    <w:sdtEndPr/>
    <w:sdtContent>
      <w:p w:rsidR="004C283B" w:rsidRDefault="004C28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44C" w:rsidRPr="00DA544C">
          <w:rPr>
            <w:noProof/>
            <w:lang w:val="ru-RU"/>
          </w:rPr>
          <w:t>9</w:t>
        </w:r>
        <w:r>
          <w:fldChar w:fldCharType="end"/>
        </w:r>
      </w:p>
    </w:sdtContent>
  </w:sdt>
  <w:p w:rsidR="00E77E7B" w:rsidRDefault="00E77E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7996014"/>
      <w:docPartObj>
        <w:docPartGallery w:val="Page Numbers (Bottom of Page)"/>
        <w:docPartUnique/>
      </w:docPartObj>
    </w:sdtPr>
    <w:sdtEndPr/>
    <w:sdtContent>
      <w:p w:rsidR="004C283B" w:rsidRDefault="004C28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44C" w:rsidRPr="00DA544C">
          <w:rPr>
            <w:noProof/>
            <w:lang w:val="ru-RU"/>
          </w:rPr>
          <w:t>13</w:t>
        </w:r>
        <w:r>
          <w:fldChar w:fldCharType="end"/>
        </w:r>
      </w:p>
    </w:sdtContent>
  </w:sdt>
  <w:p w:rsidR="004C283B" w:rsidRDefault="004C283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9941451"/>
      <w:docPartObj>
        <w:docPartGallery w:val="Page Numbers (Bottom of Page)"/>
        <w:docPartUnique/>
      </w:docPartObj>
    </w:sdtPr>
    <w:sdtEndPr/>
    <w:sdtContent>
      <w:p w:rsidR="00FC0E0B" w:rsidRDefault="00FC0E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44C" w:rsidRPr="00DA544C">
          <w:rPr>
            <w:noProof/>
            <w:lang w:val="ru-RU"/>
          </w:rPr>
          <w:t>12</w:t>
        </w:r>
        <w:r>
          <w:fldChar w:fldCharType="end"/>
        </w:r>
      </w:p>
    </w:sdtContent>
  </w:sdt>
  <w:p w:rsidR="00FC0E0B" w:rsidRDefault="00FC0E0B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7DD" w:rsidRDefault="008717DD">
    <w:pPr>
      <w:pStyle w:val="a8"/>
      <w:jc w:val="center"/>
    </w:pPr>
  </w:p>
  <w:p w:rsidR="008717DD" w:rsidRDefault="008717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979" w:rsidRDefault="00955979">
      <w:pPr>
        <w:spacing w:after="0" w:line="240" w:lineRule="auto"/>
      </w:pPr>
      <w:r>
        <w:separator/>
      </w:r>
    </w:p>
  </w:footnote>
  <w:footnote w:type="continuationSeparator" w:id="0">
    <w:p w:rsidR="00955979" w:rsidRDefault="00955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339C"/>
    <w:multiLevelType w:val="hybridMultilevel"/>
    <w:tmpl w:val="BFF00D4E"/>
    <w:lvl w:ilvl="0" w:tplc="ADCC0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606FD8"/>
    <w:multiLevelType w:val="hybridMultilevel"/>
    <w:tmpl w:val="00669AA4"/>
    <w:lvl w:ilvl="0" w:tplc="62E20BE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567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6525011"/>
    <w:multiLevelType w:val="multilevel"/>
    <w:tmpl w:val="DC46217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620860"/>
    <w:multiLevelType w:val="hybridMultilevel"/>
    <w:tmpl w:val="ED2421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CC"/>
    <w:rsid w:val="00014028"/>
    <w:rsid w:val="00023FF3"/>
    <w:rsid w:val="000273F8"/>
    <w:rsid w:val="00027855"/>
    <w:rsid w:val="00045C06"/>
    <w:rsid w:val="00066F8B"/>
    <w:rsid w:val="00083C01"/>
    <w:rsid w:val="000932C8"/>
    <w:rsid w:val="000A19CA"/>
    <w:rsid w:val="000B263F"/>
    <w:rsid w:val="000C69F7"/>
    <w:rsid w:val="000C7F1A"/>
    <w:rsid w:val="000E5607"/>
    <w:rsid w:val="000F0A18"/>
    <w:rsid w:val="001017E8"/>
    <w:rsid w:val="00107072"/>
    <w:rsid w:val="00125144"/>
    <w:rsid w:val="00135EC9"/>
    <w:rsid w:val="00137680"/>
    <w:rsid w:val="00147F2A"/>
    <w:rsid w:val="00153B54"/>
    <w:rsid w:val="00155409"/>
    <w:rsid w:val="001567B2"/>
    <w:rsid w:val="001A61D1"/>
    <w:rsid w:val="001A64B2"/>
    <w:rsid w:val="001A7B00"/>
    <w:rsid w:val="001C127B"/>
    <w:rsid w:val="001D17F5"/>
    <w:rsid w:val="001D7959"/>
    <w:rsid w:val="001E0316"/>
    <w:rsid w:val="001F2B6A"/>
    <w:rsid w:val="001F2E19"/>
    <w:rsid w:val="002012A3"/>
    <w:rsid w:val="00206610"/>
    <w:rsid w:val="002120D5"/>
    <w:rsid w:val="0021588A"/>
    <w:rsid w:val="002220BD"/>
    <w:rsid w:val="0022389D"/>
    <w:rsid w:val="002273B7"/>
    <w:rsid w:val="00227D1D"/>
    <w:rsid w:val="00237F70"/>
    <w:rsid w:val="00255C17"/>
    <w:rsid w:val="00256CCC"/>
    <w:rsid w:val="002705D3"/>
    <w:rsid w:val="00272F49"/>
    <w:rsid w:val="0027533B"/>
    <w:rsid w:val="0028586A"/>
    <w:rsid w:val="00287E5A"/>
    <w:rsid w:val="002A0E80"/>
    <w:rsid w:val="002A56A3"/>
    <w:rsid w:val="002B4DB5"/>
    <w:rsid w:val="002B52E1"/>
    <w:rsid w:val="002B5FC3"/>
    <w:rsid w:val="002C12FF"/>
    <w:rsid w:val="002D03A1"/>
    <w:rsid w:val="002D78C3"/>
    <w:rsid w:val="002E3BFE"/>
    <w:rsid w:val="0031536F"/>
    <w:rsid w:val="003306C1"/>
    <w:rsid w:val="00332D1A"/>
    <w:rsid w:val="00335CF3"/>
    <w:rsid w:val="00336357"/>
    <w:rsid w:val="00366FB6"/>
    <w:rsid w:val="00371259"/>
    <w:rsid w:val="003745F1"/>
    <w:rsid w:val="003747F3"/>
    <w:rsid w:val="00376111"/>
    <w:rsid w:val="003817E6"/>
    <w:rsid w:val="00381F20"/>
    <w:rsid w:val="00383431"/>
    <w:rsid w:val="00391EAF"/>
    <w:rsid w:val="003A09EB"/>
    <w:rsid w:val="003C5643"/>
    <w:rsid w:val="003C6050"/>
    <w:rsid w:val="003D2F6B"/>
    <w:rsid w:val="003D3E36"/>
    <w:rsid w:val="00400F30"/>
    <w:rsid w:val="0041794C"/>
    <w:rsid w:val="00441AF3"/>
    <w:rsid w:val="00451208"/>
    <w:rsid w:val="00451FB9"/>
    <w:rsid w:val="004706E9"/>
    <w:rsid w:val="004947FF"/>
    <w:rsid w:val="004A3318"/>
    <w:rsid w:val="004A67E2"/>
    <w:rsid w:val="004B6AE1"/>
    <w:rsid w:val="004C0D64"/>
    <w:rsid w:val="004C241D"/>
    <w:rsid w:val="004C283B"/>
    <w:rsid w:val="004C7855"/>
    <w:rsid w:val="004D1A06"/>
    <w:rsid w:val="004E464B"/>
    <w:rsid w:val="004E617F"/>
    <w:rsid w:val="004E6E52"/>
    <w:rsid w:val="004F6061"/>
    <w:rsid w:val="004F76DE"/>
    <w:rsid w:val="00500A58"/>
    <w:rsid w:val="005047AB"/>
    <w:rsid w:val="00521B86"/>
    <w:rsid w:val="00521D7B"/>
    <w:rsid w:val="005321B2"/>
    <w:rsid w:val="00537DA2"/>
    <w:rsid w:val="005448DE"/>
    <w:rsid w:val="00552B7D"/>
    <w:rsid w:val="0056697D"/>
    <w:rsid w:val="005751EA"/>
    <w:rsid w:val="005754EB"/>
    <w:rsid w:val="005759AB"/>
    <w:rsid w:val="005842D4"/>
    <w:rsid w:val="005D7BFF"/>
    <w:rsid w:val="005F0C11"/>
    <w:rsid w:val="00606DC9"/>
    <w:rsid w:val="00620AB7"/>
    <w:rsid w:val="00623CA8"/>
    <w:rsid w:val="00623CFE"/>
    <w:rsid w:val="006254E3"/>
    <w:rsid w:val="006303D8"/>
    <w:rsid w:val="00632D61"/>
    <w:rsid w:val="00637E31"/>
    <w:rsid w:val="006521D5"/>
    <w:rsid w:val="00663F67"/>
    <w:rsid w:val="006916FC"/>
    <w:rsid w:val="00695BD8"/>
    <w:rsid w:val="00697B13"/>
    <w:rsid w:val="006A188C"/>
    <w:rsid w:val="006A4019"/>
    <w:rsid w:val="006A52B8"/>
    <w:rsid w:val="006B2305"/>
    <w:rsid w:val="006C0CF5"/>
    <w:rsid w:val="006C3441"/>
    <w:rsid w:val="006E0CA6"/>
    <w:rsid w:val="006E748D"/>
    <w:rsid w:val="006E7965"/>
    <w:rsid w:val="006F0420"/>
    <w:rsid w:val="006F1166"/>
    <w:rsid w:val="006F1B70"/>
    <w:rsid w:val="006F3CD8"/>
    <w:rsid w:val="00741E3F"/>
    <w:rsid w:val="00756459"/>
    <w:rsid w:val="00784F4B"/>
    <w:rsid w:val="00786889"/>
    <w:rsid w:val="007901A4"/>
    <w:rsid w:val="007974C4"/>
    <w:rsid w:val="007A5749"/>
    <w:rsid w:val="007B3E0F"/>
    <w:rsid w:val="007B5319"/>
    <w:rsid w:val="007C09FF"/>
    <w:rsid w:val="007D5243"/>
    <w:rsid w:val="007D745D"/>
    <w:rsid w:val="007F3AC7"/>
    <w:rsid w:val="008028F8"/>
    <w:rsid w:val="00810DFE"/>
    <w:rsid w:val="00816894"/>
    <w:rsid w:val="008213C6"/>
    <w:rsid w:val="00830EDE"/>
    <w:rsid w:val="00831747"/>
    <w:rsid w:val="008344BC"/>
    <w:rsid w:val="008476FA"/>
    <w:rsid w:val="008510D9"/>
    <w:rsid w:val="00851D9B"/>
    <w:rsid w:val="0085395A"/>
    <w:rsid w:val="00855C9A"/>
    <w:rsid w:val="00862E65"/>
    <w:rsid w:val="0086615C"/>
    <w:rsid w:val="008717DD"/>
    <w:rsid w:val="00874C2E"/>
    <w:rsid w:val="008873B8"/>
    <w:rsid w:val="00887B46"/>
    <w:rsid w:val="008C2F35"/>
    <w:rsid w:val="008C7FF4"/>
    <w:rsid w:val="008D35A8"/>
    <w:rsid w:val="008E1428"/>
    <w:rsid w:val="008E6BF2"/>
    <w:rsid w:val="008E704D"/>
    <w:rsid w:val="00903B71"/>
    <w:rsid w:val="009158D4"/>
    <w:rsid w:val="00930D11"/>
    <w:rsid w:val="009323E0"/>
    <w:rsid w:val="00950172"/>
    <w:rsid w:val="00953AAE"/>
    <w:rsid w:val="00955979"/>
    <w:rsid w:val="009720BB"/>
    <w:rsid w:val="00984C18"/>
    <w:rsid w:val="00992152"/>
    <w:rsid w:val="009A1CC1"/>
    <w:rsid w:val="009A38A2"/>
    <w:rsid w:val="009B61E7"/>
    <w:rsid w:val="009B7F1C"/>
    <w:rsid w:val="009E39A2"/>
    <w:rsid w:val="009F0021"/>
    <w:rsid w:val="009F71CA"/>
    <w:rsid w:val="009F7B0D"/>
    <w:rsid w:val="00A135B4"/>
    <w:rsid w:val="00A1536F"/>
    <w:rsid w:val="00A173D4"/>
    <w:rsid w:val="00A3065C"/>
    <w:rsid w:val="00A31541"/>
    <w:rsid w:val="00A32543"/>
    <w:rsid w:val="00A463A0"/>
    <w:rsid w:val="00A575A1"/>
    <w:rsid w:val="00A6610C"/>
    <w:rsid w:val="00AB397C"/>
    <w:rsid w:val="00AB53EE"/>
    <w:rsid w:val="00AB7F10"/>
    <w:rsid w:val="00AC2E3C"/>
    <w:rsid w:val="00AC623B"/>
    <w:rsid w:val="00AC7FC4"/>
    <w:rsid w:val="00AE1002"/>
    <w:rsid w:val="00AF7D29"/>
    <w:rsid w:val="00B055C4"/>
    <w:rsid w:val="00B27F2E"/>
    <w:rsid w:val="00B30006"/>
    <w:rsid w:val="00B32A0E"/>
    <w:rsid w:val="00B43B99"/>
    <w:rsid w:val="00B43EDC"/>
    <w:rsid w:val="00B45713"/>
    <w:rsid w:val="00B45F7D"/>
    <w:rsid w:val="00B61D48"/>
    <w:rsid w:val="00B72658"/>
    <w:rsid w:val="00B74CCF"/>
    <w:rsid w:val="00B83D7C"/>
    <w:rsid w:val="00B83EF8"/>
    <w:rsid w:val="00B90FB2"/>
    <w:rsid w:val="00B91D31"/>
    <w:rsid w:val="00B94442"/>
    <w:rsid w:val="00BB341D"/>
    <w:rsid w:val="00BB5FF3"/>
    <w:rsid w:val="00BC384B"/>
    <w:rsid w:val="00BD08A0"/>
    <w:rsid w:val="00BD5428"/>
    <w:rsid w:val="00C13F08"/>
    <w:rsid w:val="00C500A0"/>
    <w:rsid w:val="00C50293"/>
    <w:rsid w:val="00C60ED4"/>
    <w:rsid w:val="00C74037"/>
    <w:rsid w:val="00C81877"/>
    <w:rsid w:val="00C848DF"/>
    <w:rsid w:val="00C852B7"/>
    <w:rsid w:val="00C923FD"/>
    <w:rsid w:val="00C94417"/>
    <w:rsid w:val="00C96BED"/>
    <w:rsid w:val="00CA0432"/>
    <w:rsid w:val="00CB3B16"/>
    <w:rsid w:val="00CE1978"/>
    <w:rsid w:val="00CE6FB4"/>
    <w:rsid w:val="00D17499"/>
    <w:rsid w:val="00D215E4"/>
    <w:rsid w:val="00D4502C"/>
    <w:rsid w:val="00D462BF"/>
    <w:rsid w:val="00D505B5"/>
    <w:rsid w:val="00D549B8"/>
    <w:rsid w:val="00D5592B"/>
    <w:rsid w:val="00D567A2"/>
    <w:rsid w:val="00D63663"/>
    <w:rsid w:val="00D65272"/>
    <w:rsid w:val="00D679E9"/>
    <w:rsid w:val="00D7045F"/>
    <w:rsid w:val="00D7319E"/>
    <w:rsid w:val="00D8232D"/>
    <w:rsid w:val="00DA544C"/>
    <w:rsid w:val="00DC0616"/>
    <w:rsid w:val="00DE079C"/>
    <w:rsid w:val="00E06102"/>
    <w:rsid w:val="00E21E4F"/>
    <w:rsid w:val="00E30AA1"/>
    <w:rsid w:val="00E33411"/>
    <w:rsid w:val="00E336EF"/>
    <w:rsid w:val="00E43CB5"/>
    <w:rsid w:val="00E46024"/>
    <w:rsid w:val="00E4602B"/>
    <w:rsid w:val="00E563B5"/>
    <w:rsid w:val="00E60702"/>
    <w:rsid w:val="00E6670A"/>
    <w:rsid w:val="00E77E7B"/>
    <w:rsid w:val="00E9198E"/>
    <w:rsid w:val="00EA0D3C"/>
    <w:rsid w:val="00EA1000"/>
    <w:rsid w:val="00EA38EE"/>
    <w:rsid w:val="00EA4A18"/>
    <w:rsid w:val="00EB5D1E"/>
    <w:rsid w:val="00ED3279"/>
    <w:rsid w:val="00ED5501"/>
    <w:rsid w:val="00EE6321"/>
    <w:rsid w:val="00EF08FC"/>
    <w:rsid w:val="00EF7E36"/>
    <w:rsid w:val="00F01285"/>
    <w:rsid w:val="00F24F2A"/>
    <w:rsid w:val="00F306C6"/>
    <w:rsid w:val="00F47848"/>
    <w:rsid w:val="00F77249"/>
    <w:rsid w:val="00F824A3"/>
    <w:rsid w:val="00F8678C"/>
    <w:rsid w:val="00F92E4B"/>
    <w:rsid w:val="00F9487E"/>
    <w:rsid w:val="00F96A7C"/>
    <w:rsid w:val="00FA1A59"/>
    <w:rsid w:val="00FB37FD"/>
    <w:rsid w:val="00FC0E0B"/>
    <w:rsid w:val="00FC378D"/>
    <w:rsid w:val="00FD48EE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B7B476-87DB-444A-8F85-F586CD9F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E0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6C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256CCC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256CCC"/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F01285"/>
    <w:pPr>
      <w:ind w:left="720"/>
    </w:pPr>
  </w:style>
  <w:style w:type="paragraph" w:styleId="a6">
    <w:name w:val="Balloon Text"/>
    <w:basedOn w:val="a"/>
    <w:link w:val="a7"/>
    <w:uiPriority w:val="99"/>
    <w:semiHidden/>
    <w:rsid w:val="00984C1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984C1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8213C6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locked/>
    <w:rsid w:val="008213C6"/>
    <w:rPr>
      <w:rFonts w:ascii="Calibri" w:hAnsi="Calibri" w:cs="Calibri"/>
    </w:rPr>
  </w:style>
  <w:style w:type="paragraph" w:customStyle="1" w:styleId="aa">
    <w:name w:val="Знак Знак Знак"/>
    <w:basedOn w:val="a"/>
    <w:rsid w:val="001F2E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Основной текст Знак"/>
    <w:link w:val="ac"/>
    <w:rsid w:val="00830EDE"/>
    <w:rPr>
      <w:sz w:val="23"/>
      <w:szCs w:val="23"/>
      <w:shd w:val="clear" w:color="auto" w:fill="FFFFFF"/>
    </w:rPr>
  </w:style>
  <w:style w:type="paragraph" w:styleId="ac">
    <w:name w:val="Body Text"/>
    <w:basedOn w:val="a"/>
    <w:link w:val="ab"/>
    <w:rsid w:val="00830EDE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  <w:lang w:val="x-none" w:eastAsia="x-none"/>
    </w:rPr>
  </w:style>
  <w:style w:type="character" w:customStyle="1" w:styleId="1">
    <w:name w:val="Основной текст Знак1"/>
    <w:uiPriority w:val="99"/>
    <w:semiHidden/>
    <w:rsid w:val="00830EDE"/>
    <w:rPr>
      <w:rFonts w:cs="Calibri"/>
      <w:sz w:val="22"/>
      <w:szCs w:val="22"/>
      <w:lang w:eastAsia="en-US"/>
    </w:rPr>
  </w:style>
  <w:style w:type="paragraph" w:customStyle="1" w:styleId="ad">
    <w:name w:val="Знак Знак Знак"/>
    <w:basedOn w:val="a"/>
    <w:rsid w:val="003712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e">
    <w:name w:val="Hyperlink"/>
    <w:basedOn w:val="a0"/>
    <w:uiPriority w:val="99"/>
    <w:unhideWhenUsed/>
    <w:rsid w:val="00B055C4"/>
    <w:rPr>
      <w:color w:val="0000FF" w:themeColor="hyperlink"/>
      <w:u w:val="single"/>
    </w:rPr>
  </w:style>
  <w:style w:type="table" w:styleId="af">
    <w:name w:val="Table Grid"/>
    <w:basedOn w:val="a1"/>
    <w:uiPriority w:val="59"/>
    <w:locked/>
    <w:rsid w:val="00E667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D1FAD02E1FFD7112884EF471F5F8A2BB7B6670822059707AA0A04EC0F41D2232C1AE343BBB399EBB5D397EF76BFD8D5277770A0Ah0g9L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zn032.ru/about/kontrolno-nadzornaya-deyatelnos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4848F-832A-4F5D-BBCA-3BC0C468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14</Pages>
  <Words>4539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Алексашина Елена Юрьевна</cp:lastModifiedBy>
  <cp:revision>71</cp:revision>
  <cp:lastPrinted>2023-09-22T12:37:00Z</cp:lastPrinted>
  <dcterms:created xsi:type="dcterms:W3CDTF">2020-12-15T05:52:00Z</dcterms:created>
  <dcterms:modified xsi:type="dcterms:W3CDTF">2023-09-25T07:39:00Z</dcterms:modified>
</cp:coreProperties>
</file>