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D3" w:rsidRPr="008B75D3" w:rsidRDefault="008B75D3" w:rsidP="008B75D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18"/>
        </w:rPr>
      </w:pPr>
      <w:r w:rsidRPr="008B75D3">
        <w:rPr>
          <w:rFonts w:ascii="Arial" w:eastAsia="Times New Roman" w:hAnsi="Arial" w:cs="Arial"/>
          <w:color w:val="333333"/>
          <w:szCs w:val="20"/>
        </w:rPr>
        <w:t>СВЕДЕНИЯ</w:t>
      </w:r>
      <w:r w:rsidRPr="008B75D3">
        <w:rPr>
          <w:rFonts w:ascii="Arial" w:eastAsia="Times New Roman" w:hAnsi="Arial" w:cs="Arial"/>
          <w:color w:val="333333"/>
          <w:szCs w:val="20"/>
        </w:rPr>
        <w:br/>
        <w:t> о способах получения консультаций по вопросам соблюдения</w:t>
      </w:r>
      <w:r w:rsidRPr="008B75D3">
        <w:rPr>
          <w:rFonts w:ascii="Arial" w:eastAsia="Times New Roman" w:hAnsi="Arial" w:cs="Arial"/>
          <w:color w:val="333333"/>
          <w:szCs w:val="20"/>
        </w:rPr>
        <w:br/>
        <w:t>обязательных требований</w:t>
      </w:r>
      <w:r w:rsidRPr="008B75D3">
        <w:rPr>
          <w:rFonts w:ascii="Arial" w:eastAsia="Times New Roman" w:hAnsi="Arial" w:cs="Arial"/>
          <w:color w:val="333333"/>
          <w:szCs w:val="20"/>
        </w:rPr>
        <w:br/>
        <w:t> 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t>Консультирование осуществляется в соответствии со статьей 50 Федерального закона от 31.07.2020 № 248-ФЗ «О государственном контроле (надзоре) и муниципальном контроле в Российской Федерации» и пунктами 43-49 Положения о региональном государственном контроле (надзоре) за приемом на работу инвалидов в пределах установленной квоты, утвержденного постановлением Правительства Брянской области от 14.09.2021 № 377-п.</w:t>
      </w:r>
      <w:r w:rsidRPr="008B75D3">
        <w:rPr>
          <w:rFonts w:ascii="Arial" w:eastAsia="Times New Roman" w:hAnsi="Arial" w:cs="Arial"/>
          <w:color w:val="333333"/>
          <w:szCs w:val="20"/>
        </w:rPr>
        <w:br/>
        <w:t>Консультирование заинтересованных лиц осуществляется должностными лицами департамента.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t>Консультирование осуществляется без взимания платы.</w:t>
      </w:r>
      <w:r w:rsidRPr="008B75D3">
        <w:rPr>
          <w:rFonts w:ascii="Arial" w:eastAsia="Times New Roman" w:hAnsi="Arial" w:cs="Arial"/>
          <w:color w:val="333333"/>
          <w:szCs w:val="20"/>
        </w:rPr>
        <w:br/>
        <w:t xml:space="preserve">Консультирование может осуществляться по телефону, посредством </w:t>
      </w:r>
      <w:proofErr w:type="spellStart"/>
      <w:r w:rsidRPr="008B75D3">
        <w:rPr>
          <w:rFonts w:ascii="Arial" w:eastAsia="Times New Roman" w:hAnsi="Arial" w:cs="Arial"/>
          <w:color w:val="333333"/>
          <w:szCs w:val="20"/>
        </w:rPr>
        <w:t>видео-конференц-связи</w:t>
      </w:r>
      <w:proofErr w:type="spellEnd"/>
      <w:r w:rsidRPr="008B75D3">
        <w:rPr>
          <w:rFonts w:ascii="Arial" w:eastAsia="Times New Roman" w:hAnsi="Arial" w:cs="Arial"/>
          <w:color w:val="333333"/>
          <w:szCs w:val="20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br/>
        <w:t>Консультирование осуществляется по следующим вопросам:</w:t>
      </w:r>
      <w:r w:rsidRPr="008B75D3">
        <w:rPr>
          <w:rFonts w:ascii="Arial" w:eastAsia="Times New Roman" w:hAnsi="Arial" w:cs="Arial"/>
          <w:color w:val="333333"/>
          <w:szCs w:val="20"/>
        </w:rPr>
        <w:br/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</w:t>
      </w:r>
      <w:r>
        <w:rPr>
          <w:rFonts w:ascii="Arial" w:eastAsia="Times New Roman" w:hAnsi="Arial" w:cs="Arial"/>
          <w:color w:val="333333"/>
          <w:szCs w:val="20"/>
        </w:rPr>
        <w:t>арственного контрол</w:t>
      </w:r>
      <w:proofErr w:type="gramStart"/>
      <w:r>
        <w:rPr>
          <w:rFonts w:ascii="Arial" w:eastAsia="Times New Roman" w:hAnsi="Arial" w:cs="Arial"/>
          <w:color w:val="333333"/>
          <w:szCs w:val="20"/>
        </w:rPr>
        <w:t>я(</w:t>
      </w:r>
      <w:proofErr w:type="gramEnd"/>
      <w:r>
        <w:rPr>
          <w:rFonts w:ascii="Arial" w:eastAsia="Times New Roman" w:hAnsi="Arial" w:cs="Arial"/>
          <w:color w:val="333333"/>
          <w:szCs w:val="20"/>
        </w:rPr>
        <w:t>надзора);</w:t>
      </w:r>
      <w:r w:rsidRPr="008B75D3">
        <w:rPr>
          <w:rFonts w:ascii="Arial" w:eastAsia="Times New Roman" w:hAnsi="Arial" w:cs="Arial"/>
          <w:color w:val="333333"/>
          <w:szCs w:val="20"/>
        </w:rPr>
        <w:t>разъяснение положений нормативных правовых актов, регламентирующих порядок осуществления государственного контроля (надзора);</w:t>
      </w:r>
      <w:r w:rsidRPr="008B75D3">
        <w:rPr>
          <w:rFonts w:ascii="Arial" w:eastAsia="Times New Roman" w:hAnsi="Arial" w:cs="Arial"/>
          <w:color w:val="333333"/>
          <w:szCs w:val="20"/>
        </w:rPr>
        <w:br/>
        <w:t>порядок обжалования действий или бездействия должностных лиц департамента.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br/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в департамент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br/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br/>
        <w:t>Информация, ставшая известной должностному лицу департамента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br/>
        <w:t>Консультация в ходе личного приема осуществляется сотрудниками департамента по адресу: 241037, г. Брянск, 1-й проезд Станке Димитрова, д. 12, департамент социальной и занятости населения Брянской области по предварительной записи ежедневно в рабочие дни с 8.30 до 11.00 и с 15.00 до 16.30. Среда – не приемный день.</w:t>
      </w:r>
    </w:p>
    <w:p w:rsidR="008B75D3" w:rsidRDefault="008B75D3" w:rsidP="008B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</w:rPr>
      </w:pPr>
      <w:r w:rsidRPr="008B75D3">
        <w:rPr>
          <w:rFonts w:ascii="Arial" w:eastAsia="Times New Roman" w:hAnsi="Arial" w:cs="Arial"/>
          <w:color w:val="333333"/>
          <w:szCs w:val="20"/>
        </w:rPr>
        <w:t xml:space="preserve"> Телефон для консультаций: +7 (4832) 41-16-92, 64-21-71.</w:t>
      </w:r>
    </w:p>
    <w:p w:rsidR="008B75D3" w:rsidRPr="008B75D3" w:rsidRDefault="008B75D3" w:rsidP="008B75D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18"/>
        </w:rPr>
      </w:pPr>
      <w:r w:rsidRPr="008B75D3">
        <w:rPr>
          <w:rFonts w:ascii="Arial" w:eastAsia="Times New Roman" w:hAnsi="Arial" w:cs="Arial"/>
          <w:color w:val="333333"/>
          <w:szCs w:val="20"/>
        </w:rPr>
        <w:br/>
        <w:t xml:space="preserve">Для направления обращений в письменном виде заявитель направляет свои вопросы по адресу: 241033, г. Брянск, проспект Станке Димитрова, д. 88, </w:t>
      </w:r>
      <w:proofErr w:type="spellStart"/>
      <w:r w:rsidRPr="008B75D3">
        <w:rPr>
          <w:rFonts w:ascii="Arial" w:eastAsia="Times New Roman" w:hAnsi="Arial" w:cs="Arial"/>
          <w:color w:val="333333"/>
          <w:szCs w:val="20"/>
        </w:rPr>
        <w:t>e-mail</w:t>
      </w:r>
      <w:proofErr w:type="spellEnd"/>
      <w:r w:rsidRPr="008B75D3">
        <w:rPr>
          <w:rFonts w:ascii="Arial" w:eastAsia="Times New Roman" w:hAnsi="Arial" w:cs="Arial"/>
          <w:color w:val="333333"/>
          <w:szCs w:val="20"/>
        </w:rPr>
        <w:t>:  </w:t>
      </w:r>
      <w:hyperlink r:id="rId4" w:history="1">
        <w:r w:rsidRPr="008B75D3">
          <w:rPr>
            <w:rFonts w:ascii="Arial" w:eastAsia="Times New Roman" w:hAnsi="Arial" w:cs="Arial"/>
            <w:color w:val="4672D8"/>
          </w:rPr>
          <w:t>rpsbryansk@mail.ru</w:t>
        </w:r>
      </w:hyperlink>
      <w:r w:rsidRPr="008B75D3">
        <w:rPr>
          <w:rFonts w:ascii="Arial" w:eastAsia="Times New Roman" w:hAnsi="Arial" w:cs="Arial"/>
          <w:color w:val="333333"/>
          <w:szCs w:val="20"/>
        </w:rPr>
        <w:t> или посредством платформы обратной связи «Написать обращение в службу по труду и занятости» </w:t>
      </w:r>
      <w:hyperlink r:id="rId5" w:history="1">
        <w:r w:rsidRPr="008B75D3">
          <w:rPr>
            <w:rFonts w:ascii="Arial" w:eastAsia="Times New Roman" w:hAnsi="Arial" w:cs="Arial"/>
            <w:color w:val="4672D8"/>
          </w:rPr>
          <w:t>https://rabota-bryanskobl.ru/content/написать_обращение_в_службу_по_труду_и_занятости</w:t>
        </w:r>
      </w:hyperlink>
      <w:r w:rsidRPr="008B75D3">
        <w:rPr>
          <w:rFonts w:ascii="Arial" w:eastAsia="Times New Roman" w:hAnsi="Arial" w:cs="Arial"/>
          <w:color w:val="333333"/>
          <w:szCs w:val="20"/>
        </w:rPr>
        <w:t>.</w:t>
      </w:r>
    </w:p>
    <w:p w:rsidR="0098213F" w:rsidRDefault="0098213F"/>
    <w:sectPr w:rsidR="009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75D3"/>
    <w:rsid w:val="008B75D3"/>
    <w:rsid w:val="0098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bota-bryanskobl.ru/content/%D0%BD%D0%B0%D0%BF%D0%B8%D1%81%D0%B0%D1%82%D1%8C_%D0%BE%D0%B1%D1%80%D0%B0%D1%89%D0%B5%D0%BD%D0%B8%D0%B5_%D0%B2_%D1%81%D0%BB%D1%83%D0%B6%D0%B1%D1%83_%D0%BF%D0%BE_%D1%82%D1%80%D1%83%D0%B4%D1%83_%D0%B8_%D0%B7%D0%B0%D0%BD%D1%8F%D1%82%D0%BE%D1%81%D1%82%D0%B8" TargetMode="External"/><Relationship Id="rId4" Type="http://schemas.openxmlformats.org/officeDocument/2006/relationships/hyperlink" Target="mailto:rpsbry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</dc:creator>
  <cp:keywords/>
  <dc:description/>
  <cp:lastModifiedBy>Kondrat</cp:lastModifiedBy>
  <cp:revision>3</cp:revision>
  <dcterms:created xsi:type="dcterms:W3CDTF">2024-02-27T13:52:00Z</dcterms:created>
  <dcterms:modified xsi:type="dcterms:W3CDTF">2024-02-27T13:54:00Z</dcterms:modified>
</cp:coreProperties>
</file>